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17" w:rsidRDefault="00381717" w:rsidP="0038171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146685</wp:posOffset>
            </wp:positionV>
            <wp:extent cx="1024255" cy="876300"/>
            <wp:effectExtent l="19050" t="0" r="4445" b="0"/>
            <wp:wrapTight wrapText="bothSides">
              <wp:wrapPolygon edited="0">
                <wp:start x="1607" y="0"/>
                <wp:lineTo x="0" y="3287"/>
                <wp:lineTo x="-402" y="11270"/>
                <wp:lineTo x="3616" y="15026"/>
                <wp:lineTo x="7231" y="15026"/>
                <wp:lineTo x="6026" y="18783"/>
                <wp:lineTo x="6428" y="20191"/>
                <wp:lineTo x="9642" y="21130"/>
                <wp:lineTo x="12052" y="21130"/>
                <wp:lineTo x="14864" y="21130"/>
                <wp:lineTo x="16069" y="18783"/>
                <wp:lineTo x="14462" y="15026"/>
                <wp:lineTo x="18480" y="15026"/>
                <wp:lineTo x="21694" y="11739"/>
                <wp:lineTo x="21694" y="5635"/>
                <wp:lineTo x="21292" y="3287"/>
                <wp:lineTo x="20087" y="0"/>
                <wp:lineTo x="1607" y="0"/>
              </wp:wrapPolygon>
            </wp:wrapTight>
            <wp:docPr id="1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717" w:rsidRDefault="00381717" w:rsidP="00381717">
      <w:pPr>
        <w:jc w:val="center"/>
      </w:pPr>
    </w:p>
    <w:p w:rsidR="00381717" w:rsidRDefault="00381717" w:rsidP="00381717">
      <w:pPr>
        <w:jc w:val="center"/>
      </w:pPr>
    </w:p>
    <w:p w:rsidR="00381717" w:rsidRDefault="00381717" w:rsidP="00381717">
      <w:pPr>
        <w:jc w:val="center"/>
      </w:pPr>
    </w:p>
    <w:p w:rsidR="00381717" w:rsidRPr="00BA169E" w:rsidRDefault="00381717" w:rsidP="003817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169E">
        <w:rPr>
          <w:rFonts w:ascii="Times New Roman" w:hAnsi="Times New Roman"/>
          <w:sz w:val="28"/>
          <w:szCs w:val="28"/>
        </w:rPr>
        <w:t>ДОНЕЦК</w:t>
      </w:r>
      <w:r>
        <w:rPr>
          <w:rFonts w:ascii="Times New Roman" w:hAnsi="Times New Roman"/>
          <w:sz w:val="28"/>
          <w:szCs w:val="28"/>
        </w:rPr>
        <w:t>АЯ</w:t>
      </w:r>
      <w:r w:rsidRPr="00BA169E">
        <w:rPr>
          <w:rFonts w:ascii="Times New Roman" w:hAnsi="Times New Roman"/>
          <w:sz w:val="28"/>
          <w:szCs w:val="28"/>
        </w:rPr>
        <w:t xml:space="preserve"> НАРОДН</w:t>
      </w:r>
      <w:r>
        <w:rPr>
          <w:rFonts w:ascii="Times New Roman" w:hAnsi="Times New Roman"/>
          <w:sz w:val="28"/>
          <w:szCs w:val="28"/>
        </w:rPr>
        <w:t>АЯ</w:t>
      </w:r>
      <w:r w:rsidRPr="00BA169E"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А</w:t>
      </w:r>
    </w:p>
    <w:p w:rsidR="00381717" w:rsidRPr="00BA169E" w:rsidRDefault="00381717" w:rsidP="00381717">
      <w:pPr>
        <w:spacing w:after="0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A169E">
        <w:rPr>
          <w:rFonts w:ascii="Times New Roman" w:hAnsi="Times New Roman"/>
          <w:sz w:val="28"/>
          <w:szCs w:val="28"/>
        </w:rPr>
        <w:t>МИНИСТЕРСТВО ОБРАЗОВАНИЯ И НАУКИ</w:t>
      </w:r>
    </w:p>
    <w:p w:rsidR="00381717" w:rsidRPr="00BA169E" w:rsidRDefault="00381717" w:rsidP="003817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A169E">
        <w:rPr>
          <w:rFonts w:ascii="Times New Roman" w:hAnsi="Times New Roman"/>
          <w:sz w:val="20"/>
          <w:szCs w:val="20"/>
        </w:rPr>
        <w:t xml:space="preserve">83000, </w:t>
      </w:r>
      <w:proofErr w:type="spellStart"/>
      <w:r w:rsidRPr="00BA169E">
        <w:rPr>
          <w:rFonts w:ascii="Times New Roman" w:hAnsi="Times New Roman"/>
          <w:sz w:val="20"/>
          <w:szCs w:val="20"/>
        </w:rPr>
        <w:t>г.Донецк</w:t>
      </w:r>
      <w:proofErr w:type="spellEnd"/>
      <w:r w:rsidRPr="00BA169E">
        <w:rPr>
          <w:rFonts w:ascii="Times New Roman" w:hAnsi="Times New Roman"/>
          <w:sz w:val="20"/>
          <w:szCs w:val="20"/>
        </w:rPr>
        <w:t>, бульвар Пушкина 34,</w:t>
      </w:r>
    </w:p>
    <w:p w:rsidR="00381717" w:rsidRPr="00BA169E" w:rsidRDefault="00381717" w:rsidP="00381717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A169E">
        <w:rPr>
          <w:rFonts w:ascii="Times New Roman" w:hAnsi="Times New Roman"/>
          <w:sz w:val="20"/>
          <w:szCs w:val="20"/>
          <w:lang w:val="en-US"/>
        </w:rPr>
        <w:t>e</w:t>
      </w:r>
      <w:r w:rsidRPr="00BA169E">
        <w:rPr>
          <w:rFonts w:ascii="Times New Roman" w:hAnsi="Times New Roman"/>
          <w:sz w:val="20"/>
          <w:szCs w:val="20"/>
        </w:rPr>
        <w:t>-</w:t>
      </w:r>
      <w:r w:rsidRPr="00BA169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BA169E">
        <w:rPr>
          <w:rFonts w:ascii="Times New Roman" w:hAnsi="Times New Roman"/>
          <w:sz w:val="20"/>
          <w:szCs w:val="20"/>
        </w:rPr>
        <w:t xml:space="preserve">: </w:t>
      </w:r>
      <w:r w:rsidRPr="00BA169E">
        <w:rPr>
          <w:rFonts w:ascii="Times New Roman" w:hAnsi="Times New Roman"/>
          <w:sz w:val="20"/>
          <w:szCs w:val="20"/>
          <w:lang w:val="en-US"/>
        </w:rPr>
        <w:t>mon</w:t>
      </w:r>
      <w:r w:rsidRPr="00BA169E">
        <w:rPr>
          <w:rFonts w:ascii="Times New Roman" w:hAnsi="Times New Roman"/>
          <w:sz w:val="20"/>
          <w:szCs w:val="20"/>
        </w:rPr>
        <w:t>_</w:t>
      </w:r>
      <w:proofErr w:type="spellStart"/>
      <w:r w:rsidRPr="00BA169E">
        <w:rPr>
          <w:rFonts w:ascii="Times New Roman" w:hAnsi="Times New Roman"/>
          <w:sz w:val="20"/>
          <w:szCs w:val="20"/>
          <w:lang w:val="en-US"/>
        </w:rPr>
        <w:t>dnr</w:t>
      </w:r>
      <w:proofErr w:type="spellEnd"/>
      <w:r w:rsidRPr="00BA169E">
        <w:rPr>
          <w:rFonts w:ascii="Times New Roman" w:hAnsi="Times New Roman"/>
          <w:sz w:val="20"/>
          <w:szCs w:val="20"/>
        </w:rPr>
        <w:t>@</w:t>
      </w:r>
      <w:r w:rsidRPr="00BA169E">
        <w:rPr>
          <w:rFonts w:ascii="Times New Roman" w:hAnsi="Times New Roman"/>
          <w:sz w:val="20"/>
          <w:szCs w:val="20"/>
          <w:lang w:val="en-US"/>
        </w:rPr>
        <w:t>mail</w:t>
      </w:r>
      <w:r w:rsidRPr="00BA169E">
        <w:rPr>
          <w:rFonts w:ascii="Times New Roman" w:hAnsi="Times New Roman"/>
          <w:sz w:val="20"/>
          <w:szCs w:val="20"/>
        </w:rPr>
        <w:t>.</w:t>
      </w:r>
      <w:proofErr w:type="spellStart"/>
      <w:r w:rsidRPr="00BA169E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A918BC" w:rsidRPr="00BE5A63" w:rsidRDefault="00727BA4" w:rsidP="00BE5A63">
      <w:pPr>
        <w:jc w:val="center"/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3CB909" wp14:editId="14937A78">
                <wp:simplePos x="0" y="0"/>
                <wp:positionH relativeFrom="column">
                  <wp:posOffset>43815</wp:posOffset>
                </wp:positionH>
                <wp:positionV relativeFrom="paragraph">
                  <wp:posOffset>50165</wp:posOffset>
                </wp:positionV>
                <wp:extent cx="5905500" cy="38100"/>
                <wp:effectExtent l="0" t="0" r="19050" b="1905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DA69A" id="Group 13" o:spid="_x0000_s1026" style="position:absolute;margin-left:3.45pt;margin-top:3.95pt;width:465pt;height:3pt;z-index:251658240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1r3wIAAN8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">
                <v:line id="Прямая соединительная линия 2" o:spid="_x0000_s1027" style="position:absolute;visibility:visible;mso-wrap-style:squar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2dT8QAAADaAAAADwAAAGRycy9kb3ducmV2LnhtbESPQWvCQBSE74L/YXmF3nTTIGKjq1RB&#10;9KDQWhF7e2Rfk9Ds27i7NfHfuwWhx2FmvmFmi87U4krOV5YVvAwTEMS51RUXCo6f68EEhA/IGmvL&#10;pOBGHhbzfm+GmbYtf9D1EAoRIewzVFCG0GRS+rwkg35oG+LofVtnMETpCqkdthFuapkmyVgarDgu&#10;lNjQqqT85/BrFFD6Ojovv0ZFa93ltNvs7Lvbb5V6furepiACdeE//GhvtYIU/q7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Z1PxAAAANoAAAAPAAAAAAAAAAAA&#10;AAAAAKECAABkcnMvZG93bnJldi54bWxQSwUGAAAAAAQABAD5AAAAkgMAAAAA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IbsMAAADaAAAADwAAAGRycy9kb3ducmV2LnhtbESPS4vCQBCE74L/YegFL7JOVDCSdRRR&#10;A7IHwQeem0znwWZ6QmY02X+/Iyx4LKrqK2q16U0tntS6yrKC6SQCQZxZXXGh4HZNP5cgnEfWWFsm&#10;Bb/kYLMeDlaYaNvxmZ4XX4gAYZeggtL7JpHSZSUZdBPbEAcvt61BH2RbSN1iF+CmlrMoWkiDFYeF&#10;EhvalZT9XB5GwXd2v8cm7fZRLg9x2ueP42l8Umr00W+/QHjq/Tv83z5qBXN4XQ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hiG7DAAAA2gAAAA8AAAAAAAAAAAAA&#10;AAAAoQIAAGRycy9kb3ducmV2LnhtbFBLBQYAAAAABAAEAPkAAACRAwAAAAA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YyFcMAAADaAAAADwAAAGRycy9kb3ducmV2LnhtbESPQWsCMRSE74L/ITzBmyYVEdkapS0U&#10;BAWp2vb6unlmFzcv6ybq+u9NQfA4zMw3zGzRukpcqAmlZw0vQwWCOPemZKthv/scTEGEiGyw8kwa&#10;bhRgMe92ZpgZf+UvumyjFQnCIUMNRYx1JmXIC3IYhr4mTt7BNw5jko2VpsFrgrtKjpSaSIclp4UC&#10;a/ooKD9uz06D+jtuThP1bX93qzC27z+H01pttO732rdXEJHa+Aw/2kujYQz/V9IN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mMhXDAAAA2gAAAA8AAAAAAAAAAAAA&#10;AAAAoQIAAGRycy9kb3ducmV2LnhtbFBLBQYAAAAABAAEAPkAAACRAwAAAAA=&#10;" strokecolor="red" strokeweight="1.5pt">
                  <v:stroke joinstyle="miter"/>
                </v:line>
              </v:group>
            </w:pict>
          </mc:Fallback>
        </mc:AlternateContent>
      </w:r>
    </w:p>
    <w:p w:rsidR="00A918BC" w:rsidRPr="00FA7D52" w:rsidRDefault="00A918BC" w:rsidP="00033ED4">
      <w:pPr>
        <w:jc w:val="center"/>
        <w:rPr>
          <w:rFonts w:ascii="Times New Roman" w:hAnsi="Times New Roman"/>
          <w:b/>
          <w:sz w:val="28"/>
          <w:szCs w:val="28"/>
        </w:rPr>
      </w:pPr>
      <w:r w:rsidRPr="00FA7D52">
        <w:rPr>
          <w:rFonts w:ascii="Times New Roman" w:hAnsi="Times New Roman"/>
          <w:b/>
          <w:sz w:val="28"/>
          <w:szCs w:val="28"/>
        </w:rPr>
        <w:t>ПРИКАЗ</w:t>
      </w:r>
    </w:p>
    <w:p w:rsidR="00A918BC" w:rsidRPr="00B576DC" w:rsidRDefault="00752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20 » января  2015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13</w:t>
      </w:r>
    </w:p>
    <w:p w:rsidR="00020C7F" w:rsidRDefault="00020C7F" w:rsidP="00887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1F7" w:rsidRDefault="002F01F7" w:rsidP="00BC36D3">
      <w:pPr>
        <w:spacing w:after="0"/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DE01C0">
        <w:rPr>
          <w:rFonts w:ascii="Times New Roman" w:hAnsi="Times New Roman"/>
          <w:sz w:val="28"/>
          <w:szCs w:val="28"/>
        </w:rPr>
        <w:t xml:space="preserve"> </w:t>
      </w:r>
      <w:r w:rsidR="00DE01C0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переходе на</w:t>
      </w:r>
      <w:r w:rsidR="001A7CCA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 5</w:t>
      </w:r>
      <w:r w:rsidR="00DE01C0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-бальную шкалу</w:t>
      </w:r>
      <w:r w:rsidRPr="002F01F7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 </w:t>
      </w:r>
    </w:p>
    <w:p w:rsidR="002F01F7" w:rsidRDefault="002F01F7" w:rsidP="00BC36D3">
      <w:pPr>
        <w:spacing w:after="0"/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</w:pPr>
      <w:r w:rsidRPr="002F01F7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оценивания учебных достижений </w:t>
      </w:r>
    </w:p>
    <w:p w:rsidR="00290E7E" w:rsidRDefault="002F01F7" w:rsidP="00BC36D3">
      <w:pPr>
        <w:spacing w:after="0"/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учащихся</w:t>
      </w:r>
      <w:r w:rsidRPr="002F01F7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 </w:t>
      </w:r>
      <w:r w:rsidR="00290E7E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(воспитанников) </w:t>
      </w:r>
      <w:r w:rsidRPr="002F01F7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в системе </w:t>
      </w:r>
    </w:p>
    <w:p w:rsidR="00020C7F" w:rsidRDefault="0035009C" w:rsidP="00BE5A63">
      <w:pPr>
        <w:spacing w:after="0"/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общего </w:t>
      </w:r>
      <w:r w:rsidR="00020C7F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среднего </w:t>
      </w:r>
      <w:r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и </w:t>
      </w:r>
      <w:r w:rsidR="00020C7F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начального </w:t>
      </w:r>
    </w:p>
    <w:p w:rsidR="00020C7F" w:rsidRDefault="0035009C" w:rsidP="00BE5A63">
      <w:pPr>
        <w:spacing w:after="0"/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профессионального </w:t>
      </w:r>
      <w:r w:rsidR="00020C7F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образования,</w:t>
      </w:r>
    </w:p>
    <w:p w:rsidR="00020C7F" w:rsidRDefault="00020C7F" w:rsidP="00BE5A63">
      <w:pPr>
        <w:spacing w:after="0"/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студентов</w:t>
      </w:r>
      <w:r w:rsidR="002F01F7" w:rsidRPr="002F01F7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 </w:t>
      </w:r>
      <w:r w:rsidR="0035009C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среднего</w:t>
      </w:r>
    </w:p>
    <w:p w:rsidR="00BE5A63" w:rsidRPr="00290E7E" w:rsidRDefault="00020C7F" w:rsidP="00BE5A63">
      <w:pPr>
        <w:spacing w:after="0"/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профессионального </w:t>
      </w:r>
      <w:r w:rsidR="0035009C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образования</w:t>
      </w:r>
      <w:r w:rsidR="002F01F7">
        <w:rPr>
          <w:rFonts w:ascii="Times New Roman" w:hAnsi="Times New Roman"/>
          <w:sz w:val="28"/>
          <w:szCs w:val="28"/>
        </w:rPr>
        <w:t xml:space="preserve"> </w:t>
      </w:r>
    </w:p>
    <w:p w:rsidR="007E7384" w:rsidRPr="00020C7F" w:rsidRDefault="00BC36D3" w:rsidP="00BE5A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C36D3" w:rsidRDefault="002F01F7" w:rsidP="00B6797F">
      <w:pPr>
        <w:spacing w:after="0"/>
        <w:jc w:val="both"/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7469">
        <w:rPr>
          <w:rFonts w:ascii="Times New Roman" w:hAnsi="Times New Roman"/>
          <w:sz w:val="28"/>
          <w:szCs w:val="28"/>
        </w:rPr>
        <w:t>В связи с переходом</w:t>
      </w:r>
      <w:r w:rsidR="00BC36D3">
        <w:rPr>
          <w:rFonts w:ascii="Times New Roman" w:hAnsi="Times New Roman"/>
          <w:sz w:val="28"/>
          <w:szCs w:val="28"/>
        </w:rPr>
        <w:t xml:space="preserve"> на стандарты Российской Федерации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F7469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 xml:space="preserve">соблюдения единых требований </w:t>
      </w:r>
      <w:r w:rsidR="00B6797F">
        <w:rPr>
          <w:rFonts w:ascii="Times New Roman" w:hAnsi="Times New Roman"/>
          <w:sz w:val="28"/>
          <w:szCs w:val="28"/>
        </w:rPr>
        <w:t xml:space="preserve">к уровню общеобразовательной подготовки </w:t>
      </w:r>
      <w:r w:rsidR="00B6797F" w:rsidRPr="002F01F7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в системе общего </w:t>
      </w:r>
      <w:r w:rsidR="00020C7F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и профессионального (начального и </w:t>
      </w:r>
      <w:r w:rsidR="00B6797F" w:rsidRPr="002F01F7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среднего</w:t>
      </w:r>
      <w:r w:rsidR="00020C7F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)</w:t>
      </w:r>
      <w:r w:rsidR="00B6797F" w:rsidRPr="002F01F7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 </w:t>
      </w:r>
      <w:r w:rsidR="00020C7F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образований</w:t>
      </w:r>
    </w:p>
    <w:p w:rsidR="001A7CCA" w:rsidRPr="00887590" w:rsidRDefault="001A7CCA" w:rsidP="00B6797F">
      <w:pPr>
        <w:spacing w:after="0"/>
        <w:jc w:val="both"/>
        <w:rPr>
          <w:rFonts w:ascii="Times New Roman" w:eastAsia="Times New Roman" w:hAnsi="Times New Roman"/>
          <w:bCs/>
          <w:color w:val="42342B"/>
          <w:sz w:val="24"/>
          <w:szCs w:val="24"/>
          <w:lang w:eastAsia="ru-RU"/>
        </w:rPr>
      </w:pPr>
    </w:p>
    <w:p w:rsidR="001A7CCA" w:rsidRDefault="001A7CCA" w:rsidP="00B6797F">
      <w:pPr>
        <w:spacing w:after="0"/>
        <w:jc w:val="both"/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ПРИКАЗЫВАЮ:</w:t>
      </w:r>
    </w:p>
    <w:p w:rsidR="001A7CCA" w:rsidRPr="00887590" w:rsidRDefault="001A7CCA" w:rsidP="00B6797F">
      <w:pPr>
        <w:spacing w:after="0"/>
        <w:jc w:val="both"/>
        <w:rPr>
          <w:rFonts w:ascii="Times New Roman" w:eastAsia="Times New Roman" w:hAnsi="Times New Roman"/>
          <w:bCs/>
          <w:color w:val="42342B"/>
          <w:sz w:val="24"/>
          <w:szCs w:val="24"/>
          <w:lang w:eastAsia="ru-RU"/>
        </w:rPr>
      </w:pPr>
    </w:p>
    <w:p w:rsidR="00C63E0C" w:rsidRPr="00020C7F" w:rsidRDefault="00242053" w:rsidP="00020C7F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</w:pPr>
      <w:r w:rsidRPr="00020C7F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Ввести 5-бальную систему оценивания учебных достижений </w:t>
      </w:r>
      <w:r w:rsidR="00887590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об</w:t>
      </w:r>
      <w:r w:rsidR="00020C7F" w:rsidRPr="00020C7F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уча</w:t>
      </w:r>
      <w:r w:rsidR="00887590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ю</w:t>
      </w:r>
      <w:r w:rsidR="00020C7F" w:rsidRPr="00020C7F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щихся в системе общего </w:t>
      </w:r>
      <w:r w:rsidR="00887590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и </w:t>
      </w:r>
      <w:r w:rsidR="00020C7F" w:rsidRPr="00020C7F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профессионального </w:t>
      </w:r>
      <w:r w:rsidR="00887590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(начального и </w:t>
      </w:r>
      <w:r w:rsidR="00887590" w:rsidRPr="002F01F7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среднего</w:t>
      </w:r>
      <w:r w:rsidR="00887590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)</w:t>
      </w:r>
      <w:r w:rsidR="00887590" w:rsidRPr="002F01F7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 </w:t>
      </w:r>
      <w:r w:rsidR="00887590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образований</w:t>
      </w:r>
      <w:r w:rsidR="00020C7F" w:rsidRPr="00020C7F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 </w:t>
      </w:r>
      <w:r w:rsidR="00C63E0C" w:rsidRPr="00020C7F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с 02.02.2015.</w:t>
      </w:r>
    </w:p>
    <w:p w:rsidR="00C63E0C" w:rsidRPr="00C63E0C" w:rsidRDefault="00C63E0C" w:rsidP="00020C7F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</w:pPr>
      <w:r w:rsidRPr="00242053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Утвердить </w:t>
      </w:r>
      <w:r w:rsidRPr="00C63E0C">
        <w:rPr>
          <w:rFonts w:ascii="Times New Roman" w:hAnsi="Times New Roman"/>
          <w:sz w:val="28"/>
          <w:szCs w:val="28"/>
        </w:rPr>
        <w:t xml:space="preserve">критерии оценивания учебных достижений </w:t>
      </w:r>
      <w:r w:rsidR="00887590" w:rsidRPr="00020C7F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учащихся (воспитанников) в системе общего среднего и начального профессионального образования, студентов среднего </w:t>
      </w:r>
      <w:r w:rsidR="00887590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профессионального</w:t>
      </w:r>
      <w:r w:rsidR="00887590" w:rsidRPr="00020C7F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 </w:t>
      </w:r>
      <w:r w:rsidR="00887590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образования</w:t>
      </w:r>
      <w:r w:rsidRPr="00242053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по предметам учебного плана (прилагается).</w:t>
      </w:r>
    </w:p>
    <w:p w:rsidR="00C63E0C" w:rsidRDefault="00C63E0C" w:rsidP="00020C7F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Данный приказ довести до сведения руководителей учреждений образования Донецкой Народной Республики.</w:t>
      </w:r>
    </w:p>
    <w:p w:rsidR="00242053" w:rsidRDefault="00C63E0C" w:rsidP="00020C7F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Контроль за исполнением приказа</w:t>
      </w:r>
      <w:r w:rsidR="00CD2D94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 возложить на </w:t>
      </w:r>
      <w:r w:rsidR="00157C32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первого заместителя М</w:t>
      </w:r>
      <w:r w:rsidR="00A20776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инистра </w:t>
      </w:r>
      <w:r w:rsidR="00157C32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образования и науки Полякову Л.П. и заместителя М</w:t>
      </w:r>
      <w:r w:rsidR="00A20776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>инистра</w:t>
      </w:r>
      <w:r w:rsidR="00F10E31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 образования и науки</w:t>
      </w:r>
      <w:r w:rsidR="00A20776"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 Заблоцкого А.В</w:t>
      </w:r>
      <w:r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  <w:t xml:space="preserve">. </w:t>
      </w:r>
    </w:p>
    <w:p w:rsidR="00887590" w:rsidRPr="00242053" w:rsidRDefault="00887590" w:rsidP="00671014">
      <w:pPr>
        <w:pStyle w:val="a3"/>
        <w:spacing w:after="0"/>
        <w:ind w:left="360"/>
        <w:jc w:val="both"/>
        <w:rPr>
          <w:rFonts w:ascii="Times New Roman" w:eastAsia="Times New Roman" w:hAnsi="Times New Roman"/>
          <w:bCs/>
          <w:color w:val="42342B"/>
          <w:sz w:val="28"/>
          <w:szCs w:val="28"/>
          <w:lang w:eastAsia="ru-RU"/>
        </w:rPr>
      </w:pPr>
    </w:p>
    <w:p w:rsidR="007A6363" w:rsidRDefault="00A918BC">
      <w:pPr>
        <w:rPr>
          <w:rFonts w:ascii="Times New Roman" w:hAnsi="Times New Roman"/>
          <w:b/>
          <w:sz w:val="28"/>
          <w:szCs w:val="28"/>
        </w:rPr>
      </w:pPr>
      <w:r w:rsidRPr="00FA7D52">
        <w:rPr>
          <w:rFonts w:ascii="Times New Roman" w:hAnsi="Times New Roman"/>
          <w:b/>
          <w:sz w:val="28"/>
          <w:szCs w:val="28"/>
        </w:rPr>
        <w:t>Мини</w:t>
      </w:r>
      <w:r w:rsidR="00FA7D52">
        <w:rPr>
          <w:rFonts w:ascii="Times New Roman" w:hAnsi="Times New Roman"/>
          <w:b/>
          <w:sz w:val="28"/>
          <w:szCs w:val="28"/>
        </w:rPr>
        <w:t>стр образования и науки ДНР</w:t>
      </w:r>
      <w:r w:rsidR="00FA7D52">
        <w:rPr>
          <w:rFonts w:ascii="Times New Roman" w:hAnsi="Times New Roman"/>
          <w:b/>
          <w:sz w:val="28"/>
          <w:szCs w:val="28"/>
        </w:rPr>
        <w:tab/>
      </w:r>
      <w:r w:rsidR="001F2C05">
        <w:rPr>
          <w:rFonts w:ascii="Times New Roman" w:hAnsi="Times New Roman"/>
          <w:b/>
          <w:sz w:val="28"/>
          <w:szCs w:val="28"/>
        </w:rPr>
        <w:t xml:space="preserve">      </w:t>
      </w:r>
      <w:r w:rsidR="00FA7D52">
        <w:rPr>
          <w:rFonts w:ascii="Times New Roman" w:hAnsi="Times New Roman"/>
          <w:b/>
          <w:sz w:val="28"/>
          <w:szCs w:val="28"/>
        </w:rPr>
        <w:tab/>
      </w:r>
      <w:r w:rsidR="00FA7D52">
        <w:rPr>
          <w:rFonts w:ascii="Times New Roman" w:hAnsi="Times New Roman"/>
          <w:b/>
          <w:sz w:val="28"/>
          <w:szCs w:val="28"/>
        </w:rPr>
        <w:tab/>
      </w:r>
      <w:r w:rsidR="00FA7D52">
        <w:rPr>
          <w:rFonts w:ascii="Times New Roman" w:hAnsi="Times New Roman"/>
          <w:b/>
          <w:sz w:val="28"/>
          <w:szCs w:val="28"/>
        </w:rPr>
        <w:tab/>
      </w:r>
      <w:r w:rsidRPr="00FA7D52">
        <w:rPr>
          <w:rFonts w:ascii="Times New Roman" w:hAnsi="Times New Roman"/>
          <w:b/>
          <w:sz w:val="28"/>
          <w:szCs w:val="28"/>
        </w:rPr>
        <w:t xml:space="preserve">И.В. </w:t>
      </w:r>
      <w:proofErr w:type="spellStart"/>
      <w:r w:rsidRPr="00FA7D52">
        <w:rPr>
          <w:rFonts w:ascii="Times New Roman" w:hAnsi="Times New Roman"/>
          <w:b/>
          <w:sz w:val="28"/>
          <w:szCs w:val="28"/>
        </w:rPr>
        <w:t>Костенок</w:t>
      </w:r>
      <w:proofErr w:type="spellEnd"/>
    </w:p>
    <w:p w:rsidR="00887590" w:rsidRPr="00C63E0C" w:rsidRDefault="00887590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233"/>
      </w:tblGrid>
      <w:tr w:rsidR="007A6363" w:rsidTr="007A6363">
        <w:tc>
          <w:tcPr>
            <w:tcW w:w="2802" w:type="dxa"/>
          </w:tcPr>
          <w:p w:rsidR="007A6363" w:rsidRPr="007A6363" w:rsidRDefault="007A6363" w:rsidP="00DE01C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363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1C0">
              <w:rPr>
                <w:rFonts w:ascii="Times New Roman" w:hAnsi="Times New Roman"/>
                <w:b/>
                <w:sz w:val="24"/>
                <w:szCs w:val="24"/>
              </w:rPr>
              <w:t xml:space="preserve">Завизировано:   </w:t>
            </w:r>
          </w:p>
        </w:tc>
        <w:tc>
          <w:tcPr>
            <w:tcW w:w="2233" w:type="dxa"/>
          </w:tcPr>
          <w:p w:rsidR="007A6363" w:rsidRPr="00DE01C0" w:rsidRDefault="007A6363" w:rsidP="007A63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1C0">
              <w:rPr>
                <w:rFonts w:ascii="Times New Roman" w:hAnsi="Times New Roman"/>
                <w:b/>
                <w:sz w:val="24"/>
                <w:szCs w:val="24"/>
              </w:rPr>
              <w:t>Направлено:</w:t>
            </w:r>
          </w:p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363" w:rsidTr="007A6363">
        <w:tc>
          <w:tcPr>
            <w:tcW w:w="2802" w:type="dxa"/>
          </w:tcPr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1C0">
              <w:rPr>
                <w:rFonts w:ascii="Times New Roman" w:hAnsi="Times New Roman"/>
                <w:sz w:val="24"/>
                <w:szCs w:val="24"/>
              </w:rPr>
              <w:t>Михайлова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E01C0">
              <w:rPr>
                <w:rFonts w:ascii="Times New Roman" w:hAnsi="Times New Roman"/>
                <w:sz w:val="24"/>
                <w:szCs w:val="24"/>
              </w:rPr>
              <w:t xml:space="preserve">ел. (062) 337-36-63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536" w:type="dxa"/>
          </w:tcPr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М</w:t>
            </w:r>
            <w:r w:rsidRPr="00DE01C0">
              <w:rPr>
                <w:rFonts w:ascii="Times New Roman" w:hAnsi="Times New Roman"/>
                <w:sz w:val="24"/>
                <w:szCs w:val="24"/>
              </w:rPr>
              <w:t>инистра</w:t>
            </w:r>
          </w:p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1C0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 Л.П. Полякова</w:t>
            </w:r>
          </w:p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1C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233" w:type="dxa"/>
          </w:tcPr>
          <w:p w:rsidR="007A6363" w:rsidRPr="00DE01C0" w:rsidRDefault="007A6363" w:rsidP="007A6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1C0">
              <w:rPr>
                <w:rFonts w:ascii="Times New Roman" w:hAnsi="Times New Roman"/>
                <w:sz w:val="24"/>
                <w:szCs w:val="24"/>
              </w:rPr>
              <w:t>в дело-1 экз.</w:t>
            </w:r>
          </w:p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363" w:rsidTr="007A6363">
        <w:tc>
          <w:tcPr>
            <w:tcW w:w="2802" w:type="dxa"/>
          </w:tcPr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</w:t>
            </w:r>
            <w:r w:rsidRPr="00DE01C0">
              <w:rPr>
                <w:rFonts w:ascii="Times New Roman" w:hAnsi="Times New Roman"/>
                <w:sz w:val="24"/>
                <w:szCs w:val="24"/>
              </w:rPr>
              <w:t>инистра</w:t>
            </w:r>
          </w:p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1C0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DE01C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1C0">
              <w:rPr>
                <w:rFonts w:ascii="Times New Roman" w:hAnsi="Times New Roman"/>
                <w:sz w:val="24"/>
                <w:szCs w:val="24"/>
              </w:rPr>
              <w:t>Заблоцкий</w:t>
            </w:r>
          </w:p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1C0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233" w:type="dxa"/>
          </w:tcPr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363" w:rsidTr="007A6363">
        <w:tc>
          <w:tcPr>
            <w:tcW w:w="2802" w:type="dxa"/>
          </w:tcPr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A6363" w:rsidRPr="00DE01C0" w:rsidRDefault="007A6363" w:rsidP="007A6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1C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 д</w:t>
            </w:r>
            <w:r w:rsidRPr="00DE01C0">
              <w:rPr>
                <w:rFonts w:ascii="Times New Roman" w:hAnsi="Times New Roman"/>
                <w:sz w:val="24"/>
                <w:szCs w:val="24"/>
              </w:rPr>
              <w:t>епар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тамента </w:t>
            </w:r>
            <w:r w:rsidRPr="00DE01C0">
              <w:rPr>
                <w:rFonts w:ascii="Times New Roman" w:hAnsi="Times New Roman"/>
                <w:sz w:val="24"/>
                <w:szCs w:val="24"/>
              </w:rPr>
              <w:t>правового и кадрового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МОН ДНР</w:t>
            </w:r>
          </w:p>
          <w:p w:rsidR="007A6363" w:rsidRDefault="007A6363" w:rsidP="007A6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01C0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DE01C0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E01C0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1C0">
              <w:rPr>
                <w:rFonts w:ascii="Times New Roman" w:hAnsi="Times New Roman"/>
                <w:sz w:val="24"/>
                <w:szCs w:val="24"/>
              </w:rPr>
              <w:t>Г.Г. Богданов</w:t>
            </w:r>
          </w:p>
          <w:p w:rsidR="007A6363" w:rsidRDefault="007A6363" w:rsidP="007A6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A6363" w:rsidRDefault="007A6363" w:rsidP="00DE01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363" w:rsidRPr="00DE01C0" w:rsidRDefault="007A6363" w:rsidP="00DE01C0">
      <w:pPr>
        <w:spacing w:after="0"/>
        <w:rPr>
          <w:rFonts w:ascii="Times New Roman" w:hAnsi="Times New Roman"/>
          <w:sz w:val="24"/>
          <w:szCs w:val="24"/>
        </w:rPr>
      </w:pPr>
    </w:p>
    <w:p w:rsidR="00A918BC" w:rsidRPr="00B576DC" w:rsidRDefault="00A918BC">
      <w:pPr>
        <w:rPr>
          <w:rFonts w:ascii="Times New Roman" w:hAnsi="Times New Roman"/>
          <w:sz w:val="28"/>
          <w:szCs w:val="28"/>
        </w:rPr>
      </w:pPr>
    </w:p>
    <w:sectPr w:rsidR="00A918BC" w:rsidRPr="00B576DC" w:rsidSect="00A0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42C4F"/>
    <w:multiLevelType w:val="hybridMultilevel"/>
    <w:tmpl w:val="1BBA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0DFC"/>
    <w:multiLevelType w:val="hybridMultilevel"/>
    <w:tmpl w:val="9D60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70186"/>
    <w:multiLevelType w:val="hybridMultilevel"/>
    <w:tmpl w:val="ADEE3116"/>
    <w:lvl w:ilvl="0" w:tplc="6CC2CF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234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0DA5"/>
    <w:multiLevelType w:val="hybridMultilevel"/>
    <w:tmpl w:val="EDC08DF6"/>
    <w:lvl w:ilvl="0" w:tplc="A07AD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5E"/>
    <w:rsid w:val="00020C7F"/>
    <w:rsid w:val="00022FBA"/>
    <w:rsid w:val="00033ED4"/>
    <w:rsid w:val="000D5290"/>
    <w:rsid w:val="00157C32"/>
    <w:rsid w:val="00162CDF"/>
    <w:rsid w:val="00172AA8"/>
    <w:rsid w:val="001A23E2"/>
    <w:rsid w:val="001A7CCA"/>
    <w:rsid w:val="001F2C05"/>
    <w:rsid w:val="00242053"/>
    <w:rsid w:val="00290E7E"/>
    <w:rsid w:val="002F01F7"/>
    <w:rsid w:val="0035009C"/>
    <w:rsid w:val="00381717"/>
    <w:rsid w:val="00405CDC"/>
    <w:rsid w:val="004B74C8"/>
    <w:rsid w:val="00671014"/>
    <w:rsid w:val="00676232"/>
    <w:rsid w:val="0069558E"/>
    <w:rsid w:val="0070125F"/>
    <w:rsid w:val="00727BA4"/>
    <w:rsid w:val="00752A0D"/>
    <w:rsid w:val="007A6363"/>
    <w:rsid w:val="007C7ED1"/>
    <w:rsid w:val="007E7384"/>
    <w:rsid w:val="008403B0"/>
    <w:rsid w:val="00887590"/>
    <w:rsid w:val="008C495E"/>
    <w:rsid w:val="00A20776"/>
    <w:rsid w:val="00A918BC"/>
    <w:rsid w:val="00B13E53"/>
    <w:rsid w:val="00B576DC"/>
    <w:rsid w:val="00B6797F"/>
    <w:rsid w:val="00B96F98"/>
    <w:rsid w:val="00BC36D3"/>
    <w:rsid w:val="00BE5A63"/>
    <w:rsid w:val="00C34F44"/>
    <w:rsid w:val="00C63E0C"/>
    <w:rsid w:val="00CD2D94"/>
    <w:rsid w:val="00CE4EF1"/>
    <w:rsid w:val="00CF7469"/>
    <w:rsid w:val="00D560D6"/>
    <w:rsid w:val="00D62D48"/>
    <w:rsid w:val="00DE01C0"/>
    <w:rsid w:val="00E63E56"/>
    <w:rsid w:val="00E71CEE"/>
    <w:rsid w:val="00F10E31"/>
    <w:rsid w:val="00F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F71D-1B3C-4612-B217-1A2F8095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CA"/>
    <w:pPr>
      <w:ind w:left="720"/>
      <w:contextualSpacing/>
    </w:pPr>
  </w:style>
  <w:style w:type="table" w:styleId="a4">
    <w:name w:val="Table Grid"/>
    <w:basedOn w:val="a1"/>
    <w:uiPriority w:val="59"/>
    <w:rsid w:val="007A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80B8-A660-4EA9-92E6-272B6D41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qwerty</cp:lastModifiedBy>
  <cp:revision>2</cp:revision>
  <cp:lastPrinted>2015-01-15T10:49:00Z</cp:lastPrinted>
  <dcterms:created xsi:type="dcterms:W3CDTF">2015-01-31T13:34:00Z</dcterms:created>
  <dcterms:modified xsi:type="dcterms:W3CDTF">2015-01-31T13:34:00Z</dcterms:modified>
</cp:coreProperties>
</file>