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22F" w:rsidRPr="001F5134" w:rsidRDefault="00E90592" w:rsidP="00D67E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1F513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C77ECA" wp14:editId="0A57B4E6">
            <wp:simplePos x="0" y="0"/>
            <wp:positionH relativeFrom="column">
              <wp:posOffset>-1156335</wp:posOffset>
            </wp:positionH>
            <wp:positionV relativeFrom="paragraph">
              <wp:posOffset>-835661</wp:posOffset>
            </wp:positionV>
            <wp:extent cx="1076325" cy="110204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68" cy="11037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F" w:rsidRPr="001F5134">
        <w:rPr>
          <w:b/>
          <w:sz w:val="28"/>
          <w:szCs w:val="28"/>
          <w:lang w:val="uk-UA"/>
        </w:rPr>
        <w:t>Опис педагогічного досвіду</w:t>
      </w:r>
    </w:p>
    <w:p w:rsidR="0025122F" w:rsidRPr="001F5134" w:rsidRDefault="0025122F" w:rsidP="00D67EBE">
      <w:pPr>
        <w:spacing w:line="360" w:lineRule="auto"/>
        <w:ind w:firstLine="567"/>
        <w:jc w:val="center"/>
        <w:rPr>
          <w:b/>
          <w:i/>
          <w:color w:val="FF0000"/>
          <w:sz w:val="28"/>
          <w:szCs w:val="28"/>
          <w:lang w:val="uk-UA"/>
        </w:rPr>
      </w:pPr>
      <w:proofErr w:type="spellStart"/>
      <w:r w:rsidRPr="001F5134">
        <w:rPr>
          <w:b/>
          <w:i/>
          <w:color w:val="FF0000"/>
          <w:sz w:val="28"/>
          <w:szCs w:val="28"/>
          <w:lang w:val="uk-UA"/>
        </w:rPr>
        <w:t>Суб'єктивізація</w:t>
      </w:r>
      <w:proofErr w:type="spellEnd"/>
      <w:r w:rsidRPr="001F5134">
        <w:rPr>
          <w:b/>
          <w:i/>
          <w:color w:val="FF0000"/>
          <w:sz w:val="28"/>
          <w:szCs w:val="28"/>
          <w:lang w:val="uk-UA"/>
        </w:rPr>
        <w:t xml:space="preserve"> як технологія розвитку логічного мислення учнів початкової школи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25122F" w:rsidRPr="001F5134" w:rsidRDefault="00BA18FB" w:rsidP="001F5134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1F5134">
        <w:rPr>
          <w:b/>
          <w:sz w:val="28"/>
          <w:szCs w:val="28"/>
          <w:lang w:val="uk-UA"/>
        </w:rPr>
        <w:t>Актуальність досвіду</w:t>
      </w:r>
      <w:r w:rsidR="0025122F" w:rsidRPr="001F5134">
        <w:rPr>
          <w:b/>
          <w:sz w:val="28"/>
          <w:szCs w:val="28"/>
          <w:lang w:val="uk-UA"/>
        </w:rPr>
        <w:t>, його практичне значення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Ми живемо в постійно мінливому світі. Суспільству, яке постійно розвивається, потрібні освічені, моральні, думаючі люди, які можуть керувати своєю поведінкою в різ</w:t>
      </w:r>
      <w:r w:rsidR="00BA18FB" w:rsidRPr="001F5134">
        <w:rPr>
          <w:sz w:val="28"/>
          <w:szCs w:val="28"/>
          <w:lang w:val="uk-UA"/>
        </w:rPr>
        <w:t>них ситуаціях і самою ситуацією</w:t>
      </w:r>
      <w:r w:rsidRPr="001F5134">
        <w:rPr>
          <w:sz w:val="28"/>
          <w:szCs w:val="28"/>
          <w:lang w:val="uk-UA"/>
        </w:rPr>
        <w:t>, визначати тактику поведінки, тобто бути суб'єктом особистого життя. Формування суб'єктності відбувається через діяльність. Саме в діяльності людина не тільки проявляється як особистість, а й породжується. Отже, необхі</w:t>
      </w:r>
      <w:r w:rsidR="00BA18FB" w:rsidRPr="001F5134">
        <w:rPr>
          <w:sz w:val="28"/>
          <w:szCs w:val="28"/>
          <w:lang w:val="uk-UA"/>
        </w:rPr>
        <w:t>дно побудувати урок таким чином</w:t>
      </w:r>
      <w:r w:rsidRPr="001F5134">
        <w:rPr>
          <w:sz w:val="28"/>
          <w:szCs w:val="28"/>
          <w:lang w:val="uk-UA"/>
        </w:rPr>
        <w:t>, щоб учень постійно перебував у пошуку, був активним і творчим, використовуючи при цьому технологію розвитку логічного мислення.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Багато вчених, педагогів, методистів вважають розвиток логічного мислення одним із основних завдань викладання </w:t>
      </w:r>
      <w:r w:rsidR="00BA18FB" w:rsidRPr="001F5134">
        <w:rPr>
          <w:sz w:val="28"/>
          <w:szCs w:val="28"/>
          <w:lang w:val="uk-UA"/>
        </w:rPr>
        <w:t>у початковій школі, відзначаючи</w:t>
      </w:r>
      <w:r w:rsidRPr="001F5134">
        <w:rPr>
          <w:sz w:val="28"/>
          <w:szCs w:val="28"/>
          <w:lang w:val="uk-UA"/>
        </w:rPr>
        <w:t>, що недооцінка ролі «робот</w:t>
      </w:r>
      <w:r w:rsidR="00ED6149">
        <w:rPr>
          <w:sz w:val="28"/>
          <w:szCs w:val="28"/>
          <w:lang w:val="uk-UA"/>
        </w:rPr>
        <w:t>а</w:t>
      </w:r>
      <w:r w:rsidRPr="001F5134">
        <w:rPr>
          <w:sz w:val="28"/>
          <w:szCs w:val="28"/>
          <w:lang w:val="uk-UA"/>
        </w:rPr>
        <w:t xml:space="preserve"> з розвитку логічного ми</w:t>
      </w:r>
      <w:r w:rsidR="006E5BFC" w:rsidRPr="001F5134">
        <w:rPr>
          <w:sz w:val="28"/>
          <w:szCs w:val="28"/>
          <w:lang w:val="uk-UA"/>
        </w:rPr>
        <w:t>слення учнів веде часто до того</w:t>
      </w:r>
      <w:r w:rsidRPr="001F5134">
        <w:rPr>
          <w:sz w:val="28"/>
          <w:szCs w:val="28"/>
          <w:lang w:val="uk-UA"/>
        </w:rPr>
        <w:t>, що школа не справляється зі своїми завданнями й учні насилу засвоюють навички ко</w:t>
      </w:r>
      <w:r w:rsidR="00BA18FB" w:rsidRPr="001F5134">
        <w:rPr>
          <w:sz w:val="28"/>
          <w:szCs w:val="28"/>
          <w:lang w:val="uk-UA"/>
        </w:rPr>
        <w:t>ристування рідною мовою, мовні</w:t>
      </w:r>
      <w:r w:rsidRPr="001F5134">
        <w:rPr>
          <w:sz w:val="28"/>
          <w:szCs w:val="28"/>
          <w:lang w:val="uk-UA"/>
        </w:rPr>
        <w:t>, правописні, навич</w:t>
      </w:r>
      <w:r w:rsidR="00A70447">
        <w:rPr>
          <w:sz w:val="28"/>
          <w:szCs w:val="28"/>
          <w:lang w:val="uk-UA"/>
        </w:rPr>
        <w:t>ки зв'язного та усного мовлення</w:t>
      </w:r>
      <w:r w:rsidRPr="001F5134">
        <w:rPr>
          <w:sz w:val="28"/>
          <w:szCs w:val="28"/>
          <w:lang w:val="uk-UA"/>
        </w:rPr>
        <w:t xml:space="preserve">» </w:t>
      </w:r>
      <w:r w:rsidR="003F4B6A" w:rsidRPr="001F5134">
        <w:rPr>
          <w:sz w:val="28"/>
          <w:szCs w:val="28"/>
          <w:lang w:val="uk-UA"/>
        </w:rPr>
        <w:t xml:space="preserve">[3, с. 59] </w:t>
      </w:r>
      <w:r w:rsidRPr="001F5134">
        <w:rPr>
          <w:sz w:val="28"/>
          <w:szCs w:val="28"/>
          <w:lang w:val="uk-UA"/>
        </w:rPr>
        <w:t>Чи може традиційний урок створити умови для розвитку суб'єктності особистості? Я</w:t>
      </w:r>
      <w:r w:rsidR="00BA18FB" w:rsidRPr="001F5134">
        <w:rPr>
          <w:sz w:val="28"/>
          <w:szCs w:val="28"/>
          <w:lang w:val="uk-UA"/>
        </w:rPr>
        <w:t>кщо вчитель сам повідомляє мету</w:t>
      </w:r>
      <w:r w:rsidRPr="001F5134">
        <w:rPr>
          <w:sz w:val="28"/>
          <w:szCs w:val="28"/>
          <w:lang w:val="uk-UA"/>
        </w:rPr>
        <w:t>, розповідає новий матеріал, а учень виконує прип</w:t>
      </w:r>
      <w:r w:rsidR="00BA18FB" w:rsidRPr="001F5134">
        <w:rPr>
          <w:sz w:val="28"/>
          <w:szCs w:val="28"/>
          <w:lang w:val="uk-UA"/>
        </w:rPr>
        <w:t>иси і зовсім не керує ситуацією</w:t>
      </w:r>
      <w:r w:rsidRPr="001F5134">
        <w:rPr>
          <w:sz w:val="28"/>
          <w:szCs w:val="28"/>
          <w:lang w:val="uk-UA"/>
        </w:rPr>
        <w:t xml:space="preserve">, то - ні. 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1F5134">
        <w:rPr>
          <w:b/>
          <w:sz w:val="28"/>
          <w:szCs w:val="28"/>
          <w:lang w:val="uk-UA"/>
        </w:rPr>
        <w:t>Гіпотеза досвіду</w:t>
      </w:r>
    </w:p>
    <w:p w:rsidR="0025122F" w:rsidRPr="001F5134" w:rsidRDefault="009B334A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E1F418C" wp14:editId="10229FDC">
            <wp:simplePos x="0" y="0"/>
            <wp:positionH relativeFrom="column">
              <wp:posOffset>4434205</wp:posOffset>
            </wp:positionH>
            <wp:positionV relativeFrom="paragraph">
              <wp:posOffset>1900555</wp:posOffset>
            </wp:positionV>
            <wp:extent cx="638175" cy="304800"/>
            <wp:effectExtent l="76200" t="38100" r="180975" b="209550"/>
            <wp:wrapSquare wrapText="bothSides"/>
            <wp:docPr id="11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0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B3">
        <w:rPr>
          <w:rFonts w:eastAsia="Calibri"/>
          <w:sz w:val="28"/>
          <w:szCs w:val="28"/>
          <w:lang w:val="uk-UA" w:eastAsia="en-US"/>
        </w:rPr>
        <w:pict>
          <v:group id="_x0000_s1029" style="position:absolute;left:0;text-align:left;margin-left:26.7pt;margin-top:146.05pt;width:390.75pt;height:37.65pt;z-index:251666432;mso-position-horizontal-relative:text;mso-position-vertical-relative:text" coordorigin="1830,1500" coordsize="8985,1095">
            <v:rect id="_x0000_s1030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30">
                <w:txbxContent>
                  <w:p w:rsidR="00A96C27" w:rsidRDefault="00A96C27" w:rsidP="00A96C27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1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32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25122F" w:rsidRPr="001F5134">
        <w:rPr>
          <w:sz w:val="28"/>
          <w:szCs w:val="28"/>
          <w:lang w:val="uk-UA"/>
        </w:rPr>
        <w:t>Рівень лінгвістичного розвитку молодших школярів може істотно підвищитися за рахунок суб'єктивізації процесу навчання, що забезпечується поруч із методичними нововведеннями роботою з лексичним значенням слова як з поняттям, використанн</w:t>
      </w:r>
      <w:r w:rsidR="00BA18FB" w:rsidRPr="001F5134">
        <w:rPr>
          <w:sz w:val="28"/>
          <w:szCs w:val="28"/>
          <w:lang w:val="uk-UA"/>
        </w:rPr>
        <w:t>ям комплексних інтелектуально-</w:t>
      </w:r>
      <w:r w:rsidR="0025122F" w:rsidRPr="001F5134">
        <w:rPr>
          <w:sz w:val="28"/>
          <w:szCs w:val="28"/>
          <w:lang w:val="uk-UA"/>
        </w:rPr>
        <w:t>лінгвістичних вправ; інтенсифікують мовну діяльність учнів та їх заг</w:t>
      </w:r>
      <w:r w:rsidR="00BA18FB" w:rsidRPr="001F5134">
        <w:rPr>
          <w:sz w:val="28"/>
          <w:szCs w:val="28"/>
          <w:lang w:val="uk-UA"/>
        </w:rPr>
        <w:t>альний інтелектуальний розвиток</w:t>
      </w:r>
      <w:r w:rsidR="0025122F" w:rsidRPr="001F5134">
        <w:rPr>
          <w:sz w:val="28"/>
          <w:szCs w:val="28"/>
          <w:lang w:val="uk-UA"/>
        </w:rPr>
        <w:t>.</w:t>
      </w:r>
    </w:p>
    <w:p w:rsidR="0025122F" w:rsidRPr="001F5134" w:rsidRDefault="009B334A" w:rsidP="001F5134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1F513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62F5340" wp14:editId="20998DC0">
            <wp:simplePos x="0" y="0"/>
            <wp:positionH relativeFrom="column">
              <wp:posOffset>-1080135</wp:posOffset>
            </wp:positionH>
            <wp:positionV relativeFrom="paragraph">
              <wp:posOffset>-548640</wp:posOffset>
            </wp:positionV>
            <wp:extent cx="1019175" cy="1103884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1103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F" w:rsidRPr="001F5134">
        <w:rPr>
          <w:b/>
          <w:sz w:val="28"/>
          <w:szCs w:val="28"/>
          <w:lang w:val="uk-UA"/>
        </w:rPr>
        <w:t>Метою досвіду</w:t>
      </w:r>
      <w:r w:rsidR="00ED6149">
        <w:rPr>
          <w:sz w:val="28"/>
          <w:szCs w:val="28"/>
          <w:lang w:val="uk-UA"/>
        </w:rPr>
        <w:t xml:space="preserve"> виступає теоретичне </w:t>
      </w:r>
      <w:r w:rsidR="00D67EBE">
        <w:rPr>
          <w:sz w:val="28"/>
          <w:szCs w:val="28"/>
          <w:lang w:val="uk-UA"/>
        </w:rPr>
        <w:t>обґ</w:t>
      </w:r>
      <w:r w:rsidR="00D67EBE" w:rsidRPr="001F5134">
        <w:rPr>
          <w:sz w:val="28"/>
          <w:szCs w:val="28"/>
          <w:lang w:val="uk-UA"/>
        </w:rPr>
        <w:t>рунтування</w:t>
      </w:r>
      <w:r w:rsidR="0025122F" w:rsidRPr="001F5134">
        <w:rPr>
          <w:sz w:val="28"/>
          <w:szCs w:val="28"/>
          <w:lang w:val="uk-UA"/>
        </w:rPr>
        <w:t xml:space="preserve"> методики викладання уроків у початковій школі, що здійснюється засобами суб'єктивізації і стимулюючого інтелектуально-лінгвістичного розвитку</w:t>
      </w:r>
      <w:r w:rsidR="00BA18FB" w:rsidRPr="001F5134">
        <w:rPr>
          <w:sz w:val="28"/>
          <w:szCs w:val="28"/>
          <w:lang w:val="uk-UA"/>
        </w:rPr>
        <w:t xml:space="preserve"> дітей молодшого шкільного віку</w:t>
      </w:r>
      <w:r w:rsidR="0025122F" w:rsidRPr="001F5134">
        <w:rPr>
          <w:sz w:val="28"/>
          <w:szCs w:val="28"/>
          <w:lang w:val="uk-UA"/>
        </w:rPr>
        <w:t>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b/>
          <w:sz w:val="28"/>
          <w:szCs w:val="28"/>
          <w:lang w:val="uk-UA"/>
        </w:rPr>
        <w:t>Предмет дослідження</w:t>
      </w:r>
      <w:r w:rsidRPr="001F5134">
        <w:rPr>
          <w:sz w:val="28"/>
          <w:szCs w:val="28"/>
          <w:lang w:val="uk-UA"/>
        </w:rPr>
        <w:t xml:space="preserve"> - </w:t>
      </w:r>
      <w:proofErr w:type="spellStart"/>
      <w:r w:rsidRPr="001F5134">
        <w:rPr>
          <w:sz w:val="28"/>
          <w:szCs w:val="28"/>
          <w:lang w:val="uk-UA"/>
        </w:rPr>
        <w:t>суб'єктивізація</w:t>
      </w:r>
      <w:proofErr w:type="spellEnd"/>
      <w:r w:rsidRPr="001F5134">
        <w:rPr>
          <w:sz w:val="28"/>
          <w:szCs w:val="28"/>
          <w:lang w:val="uk-UA"/>
        </w:rPr>
        <w:t xml:space="preserve"> як фактор активізації </w:t>
      </w:r>
      <w:proofErr w:type="spellStart"/>
      <w:r w:rsidRPr="001F5134">
        <w:rPr>
          <w:sz w:val="28"/>
          <w:szCs w:val="28"/>
          <w:lang w:val="uk-UA"/>
        </w:rPr>
        <w:t>загальноінтелектуальної</w:t>
      </w:r>
      <w:proofErr w:type="spellEnd"/>
      <w:r w:rsidRPr="001F5134">
        <w:rPr>
          <w:sz w:val="28"/>
          <w:szCs w:val="28"/>
          <w:lang w:val="uk-UA"/>
        </w:rPr>
        <w:t xml:space="preserve"> навчальної діяльності молодших школярів, що забезпечує підвищення ефективності процесу навчання.</w:t>
      </w:r>
    </w:p>
    <w:p w:rsidR="003F4B6A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b/>
          <w:sz w:val="28"/>
          <w:szCs w:val="28"/>
          <w:lang w:val="uk-UA"/>
        </w:rPr>
        <w:t>Провідна ідея досвіду</w:t>
      </w:r>
      <w:r w:rsidRPr="001F5134">
        <w:rPr>
          <w:sz w:val="28"/>
          <w:szCs w:val="28"/>
          <w:lang w:val="uk-UA"/>
        </w:rPr>
        <w:t>:</w:t>
      </w:r>
      <w:r w:rsidR="003F4B6A" w:rsidRPr="001F5134">
        <w:rPr>
          <w:sz w:val="28"/>
          <w:szCs w:val="28"/>
          <w:lang w:val="uk-UA"/>
        </w:rPr>
        <w:t xml:space="preserve"> с</w:t>
      </w:r>
      <w:r w:rsidRPr="001F5134">
        <w:rPr>
          <w:sz w:val="28"/>
          <w:szCs w:val="28"/>
          <w:lang w:val="uk-UA"/>
        </w:rPr>
        <w:t>відоме і активне</w:t>
      </w:r>
      <w:r w:rsidR="003F4B6A" w:rsidRPr="001F5134">
        <w:rPr>
          <w:sz w:val="28"/>
          <w:szCs w:val="28"/>
          <w:lang w:val="uk-UA"/>
        </w:rPr>
        <w:t xml:space="preserve"> включення школяра в планування</w:t>
      </w:r>
      <w:r w:rsidRPr="001F5134">
        <w:rPr>
          <w:sz w:val="28"/>
          <w:szCs w:val="28"/>
          <w:lang w:val="uk-UA"/>
        </w:rPr>
        <w:t>, організац</w:t>
      </w:r>
      <w:r w:rsidR="00BA18FB" w:rsidRPr="001F5134">
        <w:rPr>
          <w:sz w:val="28"/>
          <w:szCs w:val="28"/>
          <w:lang w:val="uk-UA"/>
        </w:rPr>
        <w:t>ію та здійснення його навчально-</w:t>
      </w:r>
      <w:r w:rsidRPr="001F5134">
        <w:rPr>
          <w:sz w:val="28"/>
          <w:szCs w:val="28"/>
          <w:lang w:val="uk-UA"/>
        </w:rPr>
        <w:t>пізнавальної діяльності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b/>
          <w:sz w:val="28"/>
          <w:szCs w:val="28"/>
          <w:lang w:val="uk-UA"/>
        </w:rPr>
        <w:t xml:space="preserve">Теоретичне </w:t>
      </w:r>
      <w:r w:rsidR="00A75E45" w:rsidRPr="001F5134">
        <w:rPr>
          <w:b/>
          <w:sz w:val="28"/>
          <w:szCs w:val="28"/>
          <w:lang w:val="uk-UA"/>
        </w:rPr>
        <w:t>обґрунтування</w:t>
      </w:r>
    </w:p>
    <w:p w:rsidR="00A75E45" w:rsidRPr="001F5134" w:rsidRDefault="00A75E45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Питання вивчення суб’єктивізації знайшло своє відображення в дослідженнях провідних учених та практиків. Розглядаючи навчальну діяльність, вони зазначають, що учень завжди частково виступає як суб'єкт навчання.</w:t>
      </w:r>
    </w:p>
    <w:p w:rsidR="00A75E45" w:rsidRPr="001F5134" w:rsidRDefault="00A75E45" w:rsidP="00C11B4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Підвищенню суб'єктивізації навчання присвячені роботи багатьох вчених. Роботи, в яких розкривається можливості управління з метою створення умов щодо вивчення розумового розвитку дитини (П.Я.</w:t>
      </w:r>
      <w:proofErr w:type="spellStart"/>
      <w:r w:rsidRPr="001F5134">
        <w:rPr>
          <w:sz w:val="28"/>
          <w:szCs w:val="28"/>
          <w:lang w:val="uk-UA"/>
        </w:rPr>
        <w:t>Гальперін</w:t>
      </w:r>
      <w:proofErr w:type="spellEnd"/>
      <w:r w:rsidRPr="001F5134">
        <w:rPr>
          <w:sz w:val="28"/>
          <w:szCs w:val="28"/>
          <w:lang w:val="uk-UA"/>
        </w:rPr>
        <w:t>, Н.Ф.Тализіна); активізації пізнавальної діяльності, умовам, що визначають можливості управління процесом засвоєння знань (В.І</w:t>
      </w:r>
      <w:r w:rsidR="00ED6149">
        <w:rPr>
          <w:sz w:val="28"/>
          <w:szCs w:val="28"/>
          <w:lang w:val="uk-UA"/>
        </w:rPr>
        <w:t>.</w:t>
      </w:r>
      <w:r w:rsidRPr="001F5134">
        <w:rPr>
          <w:sz w:val="28"/>
          <w:szCs w:val="28"/>
          <w:lang w:val="uk-UA"/>
        </w:rPr>
        <w:t>Лозова, П.І.Підласий, Г.І.</w:t>
      </w:r>
      <w:proofErr w:type="spellStart"/>
      <w:r w:rsidRPr="001F5134">
        <w:rPr>
          <w:sz w:val="28"/>
          <w:szCs w:val="28"/>
          <w:lang w:val="uk-UA"/>
        </w:rPr>
        <w:t>Щукіна</w:t>
      </w:r>
      <w:proofErr w:type="spellEnd"/>
      <w:r w:rsidRPr="001F5134">
        <w:rPr>
          <w:sz w:val="28"/>
          <w:szCs w:val="28"/>
          <w:lang w:val="uk-UA"/>
        </w:rPr>
        <w:t xml:space="preserve">), роботи, які присвячені </w:t>
      </w:r>
      <w:proofErr w:type="spellStart"/>
      <w:r w:rsidRPr="001F5134">
        <w:rPr>
          <w:sz w:val="28"/>
          <w:szCs w:val="28"/>
          <w:lang w:val="uk-UA"/>
        </w:rPr>
        <w:t>особистісно</w:t>
      </w:r>
      <w:proofErr w:type="spellEnd"/>
      <w:r w:rsidRPr="001F5134">
        <w:rPr>
          <w:sz w:val="28"/>
          <w:szCs w:val="28"/>
          <w:lang w:val="uk-UA"/>
        </w:rPr>
        <w:t xml:space="preserve"> зорієнтованому навчанню (Б.</w:t>
      </w:r>
      <w:proofErr w:type="spellStart"/>
      <w:r w:rsidRPr="001F5134">
        <w:rPr>
          <w:sz w:val="28"/>
          <w:szCs w:val="28"/>
          <w:lang w:val="uk-UA"/>
        </w:rPr>
        <w:t>Блум</w:t>
      </w:r>
      <w:proofErr w:type="spellEnd"/>
      <w:r w:rsidRPr="001F5134">
        <w:rPr>
          <w:sz w:val="28"/>
          <w:szCs w:val="28"/>
          <w:lang w:val="uk-UA"/>
        </w:rPr>
        <w:t>, С.Є.</w:t>
      </w:r>
      <w:proofErr w:type="spellStart"/>
      <w:r w:rsidRPr="001F5134">
        <w:rPr>
          <w:sz w:val="28"/>
          <w:szCs w:val="28"/>
          <w:lang w:val="uk-UA"/>
        </w:rPr>
        <w:t>Шишов</w:t>
      </w:r>
      <w:proofErr w:type="spellEnd"/>
      <w:r w:rsidRPr="001F5134">
        <w:rPr>
          <w:sz w:val="28"/>
          <w:szCs w:val="28"/>
          <w:lang w:val="uk-UA"/>
        </w:rPr>
        <w:t>, І.С.</w:t>
      </w:r>
      <w:proofErr w:type="spellStart"/>
      <w:r w:rsidRPr="001F5134">
        <w:rPr>
          <w:sz w:val="28"/>
          <w:szCs w:val="28"/>
          <w:lang w:val="uk-UA"/>
        </w:rPr>
        <w:t>Якиманська</w:t>
      </w:r>
      <w:proofErr w:type="spellEnd"/>
      <w:r w:rsidR="00ED6149">
        <w:rPr>
          <w:sz w:val="28"/>
          <w:szCs w:val="28"/>
          <w:lang w:val="uk-UA"/>
        </w:rPr>
        <w:t>), засобам, формам контролю (В.</w:t>
      </w:r>
      <w:r w:rsidRPr="001F5134">
        <w:rPr>
          <w:sz w:val="28"/>
          <w:szCs w:val="28"/>
          <w:lang w:val="uk-UA"/>
        </w:rPr>
        <w:t>П.Безпалько, Г.В.</w:t>
      </w:r>
      <w:proofErr w:type="spellStart"/>
      <w:r w:rsidRPr="001F5134">
        <w:rPr>
          <w:sz w:val="28"/>
          <w:szCs w:val="28"/>
          <w:lang w:val="uk-UA"/>
        </w:rPr>
        <w:t>Єльн</w:t>
      </w:r>
      <w:r w:rsidR="00D311B5">
        <w:rPr>
          <w:sz w:val="28"/>
          <w:szCs w:val="28"/>
          <w:lang w:val="uk-UA"/>
        </w:rPr>
        <w:t>икова</w:t>
      </w:r>
      <w:proofErr w:type="spellEnd"/>
      <w:r w:rsidR="00D311B5">
        <w:rPr>
          <w:sz w:val="28"/>
          <w:szCs w:val="28"/>
          <w:lang w:val="uk-UA"/>
        </w:rPr>
        <w:t>,Т.А.Ільїна,В.М.</w:t>
      </w:r>
      <w:proofErr w:type="spellStart"/>
      <w:r w:rsidR="00D311B5">
        <w:rPr>
          <w:sz w:val="28"/>
          <w:szCs w:val="28"/>
          <w:lang w:val="uk-UA"/>
        </w:rPr>
        <w:t>Лізинський</w:t>
      </w:r>
      <w:proofErr w:type="spellEnd"/>
      <w:r w:rsidRPr="001F5134">
        <w:rPr>
          <w:sz w:val="28"/>
          <w:szCs w:val="28"/>
          <w:lang w:val="uk-UA"/>
        </w:rPr>
        <w:t>,</w:t>
      </w:r>
      <w:r w:rsidR="00D311B5">
        <w:rPr>
          <w:sz w:val="28"/>
          <w:szCs w:val="28"/>
          <w:lang w:val="uk-UA"/>
        </w:rPr>
        <w:t xml:space="preserve"> </w:t>
      </w:r>
      <w:r w:rsidRPr="001F5134">
        <w:rPr>
          <w:sz w:val="28"/>
          <w:szCs w:val="28"/>
          <w:lang w:val="uk-UA"/>
        </w:rPr>
        <w:t>І.</w:t>
      </w:r>
      <w:r w:rsidR="00D311B5">
        <w:rPr>
          <w:sz w:val="28"/>
          <w:szCs w:val="28"/>
          <w:lang w:val="uk-UA"/>
        </w:rPr>
        <w:t>Т.</w:t>
      </w:r>
      <w:proofErr w:type="spellStart"/>
      <w:r w:rsidR="00D311B5">
        <w:rPr>
          <w:sz w:val="28"/>
          <w:szCs w:val="28"/>
          <w:lang w:val="uk-UA"/>
        </w:rPr>
        <w:t>Огородні</w:t>
      </w:r>
      <w:r w:rsidRPr="001F5134">
        <w:rPr>
          <w:sz w:val="28"/>
          <w:szCs w:val="28"/>
          <w:lang w:val="uk-UA"/>
        </w:rPr>
        <w:t>ков</w:t>
      </w:r>
      <w:proofErr w:type="spellEnd"/>
      <w:r w:rsidRPr="001F5134">
        <w:rPr>
          <w:sz w:val="28"/>
          <w:szCs w:val="28"/>
          <w:lang w:val="uk-UA"/>
        </w:rPr>
        <w:t>,</w:t>
      </w:r>
      <w:r w:rsidR="00D311B5">
        <w:rPr>
          <w:sz w:val="28"/>
          <w:szCs w:val="28"/>
          <w:lang w:val="uk-UA"/>
        </w:rPr>
        <w:t xml:space="preserve"> </w:t>
      </w:r>
      <w:r w:rsidRPr="001F5134">
        <w:rPr>
          <w:sz w:val="28"/>
          <w:szCs w:val="28"/>
          <w:lang w:val="uk-UA"/>
        </w:rPr>
        <w:t>В.Л.Рис, М.Н.</w:t>
      </w:r>
      <w:proofErr w:type="spellStart"/>
      <w:r w:rsidRPr="001F5134">
        <w:rPr>
          <w:sz w:val="28"/>
          <w:szCs w:val="28"/>
          <w:lang w:val="uk-UA"/>
        </w:rPr>
        <w:t>Скаткін</w:t>
      </w:r>
      <w:proofErr w:type="spellEnd"/>
      <w:r w:rsidRPr="001F5134">
        <w:rPr>
          <w:sz w:val="28"/>
          <w:szCs w:val="28"/>
          <w:lang w:val="uk-UA"/>
        </w:rPr>
        <w:t>); формам організації пізнавальної діяльності (О.В.Киричук, В.І.Луговий та інші) тощо.</w:t>
      </w:r>
    </w:p>
    <w:p w:rsidR="00A75E45" w:rsidRPr="001F5134" w:rsidRDefault="00A75E45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Цінність вищезазначених досліджень полягає в тому, що вони містять такі ознаки суб'єкта пізнання, як сформованість пізнавальних потреб, мотивів, інтересів.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1F5134">
        <w:rPr>
          <w:b/>
          <w:sz w:val="28"/>
          <w:szCs w:val="28"/>
          <w:lang w:val="uk-UA"/>
        </w:rPr>
        <w:t>Технологія досвіду</w:t>
      </w:r>
    </w:p>
    <w:p w:rsidR="00A75E45" w:rsidRPr="001F5134" w:rsidRDefault="003F4B6A" w:rsidP="001F5134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1F5134">
        <w:rPr>
          <w:rFonts w:eastAsia="Calibri"/>
          <w:sz w:val="28"/>
          <w:szCs w:val="28"/>
          <w:lang w:val="uk-UA" w:eastAsia="en-US"/>
        </w:rPr>
        <w:t>Формування суб'єктності відбувається через діяльність.</w:t>
      </w:r>
    </w:p>
    <w:p w:rsidR="00B27942" w:rsidRDefault="009B334A" w:rsidP="001F5134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1F513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EEE7D2C" wp14:editId="0E44CA6B">
            <wp:simplePos x="0" y="0"/>
            <wp:positionH relativeFrom="column">
              <wp:posOffset>4044315</wp:posOffset>
            </wp:positionH>
            <wp:positionV relativeFrom="paragraph">
              <wp:posOffset>374650</wp:posOffset>
            </wp:positionV>
            <wp:extent cx="704850" cy="342900"/>
            <wp:effectExtent l="76200" t="38100" r="190500" b="209550"/>
            <wp:wrapSquare wrapText="bothSides"/>
            <wp:docPr id="9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42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B3">
        <w:rPr>
          <w:rFonts w:eastAsia="Calibri"/>
          <w:sz w:val="28"/>
          <w:szCs w:val="28"/>
          <w:lang w:val="uk-UA" w:eastAsia="en-US"/>
        </w:rPr>
        <w:pict>
          <v:group id="_x0000_s1071" style="position:absolute;left:0;text-align:left;margin-left:22.2pt;margin-top:22.9pt;width:369.75pt;height:42.95pt;z-index:251688960;mso-position-horizontal-relative:text;mso-position-vertical-relative:text" coordorigin="1830,1500" coordsize="8985,1095">
            <v:rect id="_x0000_s1072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72">
                <w:txbxContent>
                  <w:p w:rsidR="00A75E45" w:rsidRDefault="00A75E45" w:rsidP="00A75E45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73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74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3F4B6A" w:rsidRPr="001F5134">
        <w:rPr>
          <w:rFonts w:eastAsia="Calibri"/>
          <w:sz w:val="28"/>
          <w:szCs w:val="28"/>
          <w:lang w:val="uk-UA" w:eastAsia="en-US"/>
        </w:rPr>
        <w:t>Саме в діяльності людина пр</w:t>
      </w:r>
      <w:r w:rsidR="00670ADA" w:rsidRPr="001F5134">
        <w:rPr>
          <w:rFonts w:eastAsia="Calibri"/>
          <w:sz w:val="28"/>
          <w:szCs w:val="28"/>
          <w:lang w:val="uk-UA" w:eastAsia="en-US"/>
        </w:rPr>
        <w:t>оявляється як особистість. Отже</w:t>
      </w:r>
      <w:r w:rsidR="003F4B6A" w:rsidRPr="001F5134">
        <w:rPr>
          <w:rFonts w:eastAsia="Calibri"/>
          <w:sz w:val="28"/>
          <w:szCs w:val="28"/>
          <w:lang w:val="uk-UA" w:eastAsia="en-US"/>
        </w:rPr>
        <w:t>, необхідно</w:t>
      </w:r>
    </w:p>
    <w:p w:rsidR="0025122F" w:rsidRPr="001F5134" w:rsidRDefault="009B334A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AB4B1FE" wp14:editId="411D2D5F">
            <wp:simplePos x="0" y="0"/>
            <wp:positionH relativeFrom="column">
              <wp:posOffset>-1184910</wp:posOffset>
            </wp:positionH>
            <wp:positionV relativeFrom="paragraph">
              <wp:posOffset>-555625</wp:posOffset>
            </wp:positionV>
            <wp:extent cx="981075" cy="109251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2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8FB" w:rsidRPr="001F5134">
        <w:rPr>
          <w:sz w:val="28"/>
          <w:szCs w:val="28"/>
          <w:lang w:val="uk-UA"/>
        </w:rPr>
        <w:t>побудувати урок таким чином</w:t>
      </w:r>
      <w:r w:rsidR="0025122F" w:rsidRPr="001F5134">
        <w:rPr>
          <w:sz w:val="28"/>
          <w:szCs w:val="28"/>
          <w:lang w:val="uk-UA"/>
        </w:rPr>
        <w:t>, щоб уч</w:t>
      </w:r>
      <w:r w:rsidR="00BA18FB" w:rsidRPr="001F5134">
        <w:rPr>
          <w:sz w:val="28"/>
          <w:szCs w:val="28"/>
          <w:lang w:val="uk-UA"/>
        </w:rPr>
        <w:t>ень постійно перебував у пошуку</w:t>
      </w:r>
      <w:r w:rsidR="0025122F" w:rsidRPr="001F5134">
        <w:rPr>
          <w:sz w:val="28"/>
          <w:szCs w:val="28"/>
          <w:lang w:val="uk-UA"/>
        </w:rPr>
        <w:t xml:space="preserve">, був </w:t>
      </w:r>
      <w:r w:rsidR="00BA18FB" w:rsidRPr="001F5134">
        <w:rPr>
          <w:sz w:val="28"/>
          <w:szCs w:val="28"/>
          <w:lang w:val="uk-UA"/>
        </w:rPr>
        <w:t>активним і творчим</w:t>
      </w:r>
      <w:r w:rsidR="0025122F" w:rsidRPr="001F5134">
        <w:rPr>
          <w:sz w:val="28"/>
          <w:szCs w:val="28"/>
          <w:lang w:val="uk-UA"/>
        </w:rPr>
        <w:t>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Методика суб'єктивізації в рамках традиційної системи дозволяє залучити учнів у творчу навчальну діяльність за рахунок передачі їм частини функцій вчителя. Школяр стає не тільки об'єктом, але і суб'єктом навчання. Він відчуває себе господарем на уроці, а вчитель є координатором творчого процесу. Діти самостійно формулюють тему і мету уроку, зумовлюють види і зміст навчальної діяльності, беруть активну участь </w:t>
      </w:r>
      <w:r w:rsidR="00D311B5">
        <w:rPr>
          <w:sz w:val="28"/>
          <w:szCs w:val="28"/>
          <w:lang w:val="uk-UA"/>
        </w:rPr>
        <w:t>у</w:t>
      </w:r>
      <w:r w:rsidRPr="001F5134">
        <w:rPr>
          <w:sz w:val="28"/>
          <w:szCs w:val="28"/>
          <w:lang w:val="uk-UA"/>
        </w:rPr>
        <w:t xml:space="preserve"> </w:t>
      </w:r>
      <w:r w:rsidR="00D311B5">
        <w:rPr>
          <w:sz w:val="28"/>
          <w:szCs w:val="28"/>
          <w:lang w:val="uk-UA"/>
        </w:rPr>
        <w:t>за</w:t>
      </w:r>
      <w:r w:rsidRPr="001F5134">
        <w:rPr>
          <w:sz w:val="28"/>
          <w:szCs w:val="28"/>
          <w:lang w:val="uk-UA"/>
        </w:rPr>
        <w:t>своєнні нового матеріалу. Кожен структурний етап уроку не тільки сприяє засв</w:t>
      </w:r>
      <w:r w:rsidR="00670ADA" w:rsidRPr="001F5134">
        <w:rPr>
          <w:sz w:val="28"/>
          <w:szCs w:val="28"/>
          <w:lang w:val="uk-UA"/>
        </w:rPr>
        <w:t>оєнню знань</w:t>
      </w:r>
      <w:r w:rsidRPr="001F5134">
        <w:rPr>
          <w:sz w:val="28"/>
          <w:szCs w:val="28"/>
          <w:lang w:val="uk-UA"/>
        </w:rPr>
        <w:t>, умінь і навичок, але й забезпечує розвиток найважливіших інтелектуальних якостей учня: уваги, пам'яті, мислення, мови. Тому ми вважаємо цю методику ефективною у навчанні дітей 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Навчальна діяльність дітей на уроках насичена позитивними емоціями, наповнена інтересом до пізнання. Використовуються активні методи та форми навчання: уроки - КВК</w:t>
      </w:r>
      <w:r w:rsidR="00670ADA" w:rsidRPr="001F5134">
        <w:rPr>
          <w:sz w:val="28"/>
          <w:szCs w:val="28"/>
          <w:lang w:val="uk-UA"/>
        </w:rPr>
        <w:t>, уроки-</w:t>
      </w:r>
      <w:r w:rsidRPr="001F5134">
        <w:rPr>
          <w:sz w:val="28"/>
          <w:szCs w:val="28"/>
          <w:lang w:val="uk-UA"/>
        </w:rPr>
        <w:t>екскурсії</w:t>
      </w:r>
      <w:r w:rsidR="00670ADA" w:rsidRPr="001F5134">
        <w:rPr>
          <w:sz w:val="28"/>
          <w:szCs w:val="28"/>
          <w:lang w:val="uk-UA"/>
        </w:rPr>
        <w:t>, уроки-огляди знань, уроки</w:t>
      </w:r>
      <w:r w:rsidRPr="001F5134">
        <w:rPr>
          <w:sz w:val="28"/>
          <w:szCs w:val="28"/>
          <w:lang w:val="uk-UA"/>
        </w:rPr>
        <w:t>-подорожі, урок - «відкриття » (додаток )</w:t>
      </w:r>
    </w:p>
    <w:p w:rsidR="0025122F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Розвиток інтересу здійснюється через використання нетрадиційних форм навчання, прийомів </w:t>
      </w:r>
      <w:proofErr w:type="spellStart"/>
      <w:r w:rsidRPr="001F5134">
        <w:rPr>
          <w:sz w:val="28"/>
          <w:szCs w:val="28"/>
          <w:lang w:val="uk-UA"/>
        </w:rPr>
        <w:t>рівневої</w:t>
      </w:r>
      <w:proofErr w:type="spellEnd"/>
      <w:r w:rsidRPr="001F5134">
        <w:rPr>
          <w:sz w:val="28"/>
          <w:szCs w:val="28"/>
          <w:lang w:val="uk-UA"/>
        </w:rPr>
        <w:t xml:space="preserve"> диференціації навчання, створення п</w:t>
      </w:r>
      <w:r w:rsidR="00670ADA" w:rsidRPr="001F5134">
        <w:rPr>
          <w:sz w:val="28"/>
          <w:szCs w:val="28"/>
          <w:lang w:val="uk-UA"/>
        </w:rPr>
        <w:t>роблемних ситуацій , контрольно</w:t>
      </w:r>
      <w:r w:rsidRPr="001F5134">
        <w:rPr>
          <w:sz w:val="28"/>
          <w:szCs w:val="28"/>
          <w:lang w:val="uk-UA"/>
        </w:rPr>
        <w:t>-оцінної діяльності , позакласної роботи з предмета.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Практично кожен урок, що проводиться в руслі суб'єктивізації, починається з мобілізуючого етапу. Він триває</w:t>
      </w:r>
      <w:r w:rsidR="00670ADA" w:rsidRPr="001F5134">
        <w:rPr>
          <w:sz w:val="28"/>
          <w:szCs w:val="28"/>
          <w:lang w:val="uk-UA"/>
        </w:rPr>
        <w:t xml:space="preserve"> 3-4 хвилини</w:t>
      </w:r>
      <w:r w:rsidRPr="001F5134">
        <w:rPr>
          <w:sz w:val="28"/>
          <w:szCs w:val="28"/>
          <w:lang w:val="uk-UA"/>
        </w:rPr>
        <w:t>, протягом яких одночасно вирішується кілька завдань:</w:t>
      </w:r>
      <w:r w:rsidR="00F1055D" w:rsidRPr="001F5134">
        <w:rPr>
          <w:sz w:val="28"/>
          <w:szCs w:val="28"/>
          <w:lang w:val="uk-UA"/>
        </w:rPr>
        <w:t xml:space="preserve"> </w:t>
      </w:r>
      <w:r w:rsidR="00F1055D" w:rsidRPr="001F5134">
        <w:rPr>
          <w:i/>
          <w:sz w:val="28"/>
          <w:szCs w:val="28"/>
          <w:lang w:val="uk-UA"/>
        </w:rPr>
        <w:t>у</w:t>
      </w:r>
      <w:r w:rsidRPr="001F5134">
        <w:rPr>
          <w:i/>
          <w:sz w:val="28"/>
          <w:szCs w:val="28"/>
          <w:lang w:val="uk-UA"/>
        </w:rPr>
        <w:t xml:space="preserve"> нетрадиційній формі повторюється раніше </w:t>
      </w:r>
      <w:r w:rsidR="00D311B5">
        <w:rPr>
          <w:i/>
          <w:sz w:val="28"/>
          <w:szCs w:val="28"/>
          <w:lang w:val="uk-UA"/>
        </w:rPr>
        <w:t>за</w:t>
      </w:r>
      <w:r w:rsidRPr="001F5134">
        <w:rPr>
          <w:i/>
          <w:sz w:val="28"/>
          <w:szCs w:val="28"/>
          <w:lang w:val="uk-UA"/>
        </w:rPr>
        <w:t>своєний навчальний матеріал, необхідний для вивчення нової теми ;</w:t>
      </w:r>
      <w:r w:rsidR="00F1055D" w:rsidRPr="001F5134">
        <w:rPr>
          <w:i/>
          <w:sz w:val="28"/>
          <w:szCs w:val="28"/>
          <w:lang w:val="uk-UA"/>
        </w:rPr>
        <w:t xml:space="preserve"> у</w:t>
      </w:r>
      <w:r w:rsidRPr="001F5134">
        <w:rPr>
          <w:i/>
          <w:sz w:val="28"/>
          <w:szCs w:val="28"/>
          <w:lang w:val="uk-UA"/>
        </w:rPr>
        <w:t>чнями формулюються тема і мета уроку .</w:t>
      </w:r>
    </w:p>
    <w:p w:rsidR="0025122F" w:rsidRPr="0031063B" w:rsidRDefault="009B334A" w:rsidP="0031063B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9C17B14" wp14:editId="2E9B79DF">
            <wp:simplePos x="0" y="0"/>
            <wp:positionH relativeFrom="column">
              <wp:posOffset>4244340</wp:posOffset>
            </wp:positionH>
            <wp:positionV relativeFrom="paragraph">
              <wp:posOffset>1967230</wp:posOffset>
            </wp:positionV>
            <wp:extent cx="704850" cy="285750"/>
            <wp:effectExtent l="76200" t="38100" r="190500" b="209550"/>
            <wp:wrapSquare wrapText="bothSides"/>
            <wp:docPr id="10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5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B3">
        <w:rPr>
          <w:rFonts w:eastAsia="Calibri"/>
          <w:sz w:val="28"/>
          <w:szCs w:val="28"/>
          <w:lang w:val="uk-UA" w:eastAsia="en-US"/>
        </w:rPr>
        <w:pict>
          <v:group id="_x0000_s1075" style="position:absolute;left:0;text-align:left;margin-left:36.45pt;margin-top:145.15pt;width:374.25pt;height:40.7pt;z-index:251692032;mso-position-horizontal-relative:text;mso-position-vertical-relative:text" coordorigin="1830,1500" coordsize="8985,1095">
            <v:rect id="_x0000_s1076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76">
                <w:txbxContent>
                  <w:p w:rsidR="00A75E45" w:rsidRDefault="00A75E45" w:rsidP="00A75E45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77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78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25122F" w:rsidRPr="001F5134">
        <w:rPr>
          <w:sz w:val="28"/>
          <w:szCs w:val="28"/>
          <w:lang w:val="uk-UA"/>
        </w:rPr>
        <w:t>Його зміст складають чотири групи спеціально розроблених вправ. Кожна з них покликана</w:t>
      </w:r>
      <w:r w:rsidR="003D472C" w:rsidRPr="001F5134">
        <w:rPr>
          <w:sz w:val="28"/>
          <w:szCs w:val="28"/>
          <w:lang w:val="uk-UA"/>
        </w:rPr>
        <w:t xml:space="preserve"> удосконалювати мовні здібності</w:t>
      </w:r>
      <w:r w:rsidR="0025122F" w:rsidRPr="001F5134">
        <w:rPr>
          <w:sz w:val="28"/>
          <w:szCs w:val="28"/>
          <w:lang w:val="uk-UA"/>
        </w:rPr>
        <w:t>, один з видів мислення (наочно</w:t>
      </w:r>
      <w:r w:rsidR="003D472C" w:rsidRPr="001F5134">
        <w:rPr>
          <w:sz w:val="28"/>
          <w:szCs w:val="28"/>
          <w:lang w:val="uk-UA"/>
        </w:rPr>
        <w:t>–дієвого,наочно-образного, словесно-логічного) і одночасно розвивати увагу, пам'ять, спостережливість школяра</w:t>
      </w:r>
      <w:r w:rsidR="0025122F" w:rsidRPr="001F5134">
        <w:rPr>
          <w:sz w:val="28"/>
          <w:szCs w:val="28"/>
          <w:lang w:val="uk-UA"/>
        </w:rPr>
        <w:t>. Вправи у всіх групах поступово ускладнюються. Перехід від однієї групи вправ до інш</w:t>
      </w:r>
      <w:r w:rsidR="0031063B">
        <w:rPr>
          <w:sz w:val="28"/>
          <w:szCs w:val="28"/>
          <w:lang w:val="uk-UA"/>
        </w:rPr>
        <w:t xml:space="preserve">ої </w:t>
      </w:r>
      <w:r w:rsidR="003D472C" w:rsidRPr="001F5134">
        <w:rPr>
          <w:sz w:val="28"/>
          <w:szCs w:val="28"/>
          <w:lang w:val="uk-UA"/>
        </w:rPr>
        <w:t>здійснюється в міру того</w:t>
      </w:r>
      <w:r w:rsidR="0025122F" w:rsidRPr="001F5134">
        <w:rPr>
          <w:sz w:val="28"/>
          <w:szCs w:val="28"/>
          <w:lang w:val="uk-UA"/>
        </w:rPr>
        <w:t>, як учні опановують способами виконання всіх наявних у них видів вправ.</w:t>
      </w:r>
    </w:p>
    <w:p w:rsidR="0031063B" w:rsidRDefault="009B334A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1EC1EE2" wp14:editId="0A69BC84">
            <wp:simplePos x="0" y="0"/>
            <wp:positionH relativeFrom="column">
              <wp:posOffset>-1127760</wp:posOffset>
            </wp:positionH>
            <wp:positionV relativeFrom="paragraph">
              <wp:posOffset>-553720</wp:posOffset>
            </wp:positionV>
            <wp:extent cx="933450" cy="11372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1137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F" w:rsidRPr="001F5134">
        <w:rPr>
          <w:sz w:val="28"/>
          <w:szCs w:val="28"/>
          <w:lang w:val="uk-UA"/>
        </w:rPr>
        <w:t xml:space="preserve">В якості прикладу розглянемо методику проведення мобілізуючого етапу в </w:t>
      </w:r>
    </w:p>
    <w:p w:rsidR="0025122F" w:rsidRPr="001F5134" w:rsidRDefault="0025122F" w:rsidP="001F5134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2-му класі при вивченні теми «Велика буква в кличках тварин». Учитель пропону</w:t>
      </w:r>
      <w:r w:rsidR="003D472C" w:rsidRPr="001F5134">
        <w:rPr>
          <w:sz w:val="28"/>
          <w:szCs w:val="28"/>
          <w:lang w:val="uk-UA"/>
        </w:rPr>
        <w:t>є учням виконати логічну вправу</w:t>
      </w:r>
      <w:r w:rsidRPr="001F5134">
        <w:rPr>
          <w:sz w:val="28"/>
          <w:szCs w:val="28"/>
          <w:lang w:val="uk-UA"/>
        </w:rPr>
        <w:t>, яку він пише на дошці в наступному вигляді:</w:t>
      </w:r>
      <w:r w:rsidR="006368E5" w:rsidRPr="001F5134">
        <w:rPr>
          <w:b/>
          <w:i/>
          <w:sz w:val="28"/>
          <w:szCs w:val="28"/>
          <w:lang w:val="uk-UA"/>
        </w:rPr>
        <w:t>д</w:t>
      </w:r>
      <w:r w:rsidR="003D472C" w:rsidRPr="001F5134">
        <w:rPr>
          <w:b/>
          <w:i/>
          <w:sz w:val="28"/>
          <w:szCs w:val="28"/>
          <w:lang w:val="uk-UA"/>
        </w:rPr>
        <w:t xml:space="preserve">омашніх тварин: кішку, собаку і козу звати (З, </w:t>
      </w:r>
      <w:proofErr w:type="spellStart"/>
      <w:r w:rsidR="003D472C" w:rsidRPr="001F5134">
        <w:rPr>
          <w:b/>
          <w:i/>
          <w:sz w:val="28"/>
          <w:szCs w:val="28"/>
          <w:lang w:val="uk-UA"/>
        </w:rPr>
        <w:t>з</w:t>
      </w:r>
      <w:proofErr w:type="spellEnd"/>
      <w:r w:rsidR="003D472C" w:rsidRPr="001F5134">
        <w:rPr>
          <w:b/>
          <w:i/>
          <w:sz w:val="28"/>
          <w:szCs w:val="28"/>
          <w:lang w:val="uk-UA"/>
        </w:rPr>
        <w:t xml:space="preserve">) </w:t>
      </w:r>
      <w:proofErr w:type="spellStart"/>
      <w:r w:rsidR="003D472C" w:rsidRPr="001F5134">
        <w:rPr>
          <w:b/>
          <w:i/>
          <w:sz w:val="28"/>
          <w:szCs w:val="28"/>
          <w:lang w:val="uk-UA"/>
        </w:rPr>
        <w:t>аноз</w:t>
      </w:r>
      <w:proofErr w:type="spellEnd"/>
      <w:r w:rsidR="003D472C" w:rsidRPr="001F5134">
        <w:rPr>
          <w:b/>
          <w:i/>
          <w:sz w:val="28"/>
          <w:szCs w:val="28"/>
          <w:lang w:val="uk-UA"/>
        </w:rPr>
        <w:t xml:space="preserve"> . (К, </w:t>
      </w:r>
      <w:proofErr w:type="spellStart"/>
      <w:r w:rsidR="003D472C" w:rsidRPr="001F5134">
        <w:rPr>
          <w:b/>
          <w:i/>
          <w:sz w:val="28"/>
          <w:szCs w:val="28"/>
          <w:lang w:val="uk-UA"/>
        </w:rPr>
        <w:t>к</w:t>
      </w:r>
      <w:proofErr w:type="spellEnd"/>
      <w:r w:rsidR="003D472C" w:rsidRPr="001F5134">
        <w:rPr>
          <w:b/>
          <w:i/>
          <w:sz w:val="28"/>
          <w:szCs w:val="28"/>
          <w:lang w:val="uk-UA"/>
        </w:rPr>
        <w:t xml:space="preserve">) </w:t>
      </w:r>
      <w:proofErr w:type="spellStart"/>
      <w:r w:rsidR="003D472C" w:rsidRPr="001F5134">
        <w:rPr>
          <w:b/>
          <w:i/>
          <w:sz w:val="28"/>
          <w:szCs w:val="28"/>
          <w:lang w:val="uk-UA"/>
        </w:rPr>
        <w:t>нопка</w:t>
      </w:r>
      <w:proofErr w:type="spellEnd"/>
      <w:r w:rsidR="003D472C" w:rsidRPr="001F5134">
        <w:rPr>
          <w:b/>
          <w:i/>
          <w:sz w:val="28"/>
          <w:szCs w:val="28"/>
          <w:lang w:val="uk-UA"/>
        </w:rPr>
        <w:t xml:space="preserve"> і (М, м) </w:t>
      </w:r>
      <w:proofErr w:type="spellStart"/>
      <w:r w:rsidR="003D472C" w:rsidRPr="001F5134">
        <w:rPr>
          <w:b/>
          <w:i/>
          <w:sz w:val="28"/>
          <w:szCs w:val="28"/>
          <w:lang w:val="uk-UA"/>
        </w:rPr>
        <w:t>алишка</w:t>
      </w:r>
      <w:proofErr w:type="spellEnd"/>
      <w:r w:rsidR="003D472C" w:rsidRPr="001F5134">
        <w:rPr>
          <w:b/>
          <w:i/>
          <w:sz w:val="28"/>
          <w:szCs w:val="28"/>
          <w:lang w:val="uk-UA"/>
        </w:rPr>
        <w:t>. У кози кличка (З</w:t>
      </w:r>
      <w:r w:rsidRPr="001F5134">
        <w:rPr>
          <w:b/>
          <w:i/>
          <w:sz w:val="28"/>
          <w:szCs w:val="28"/>
          <w:lang w:val="uk-UA"/>
        </w:rPr>
        <w:t xml:space="preserve">, </w:t>
      </w:r>
      <w:proofErr w:type="spellStart"/>
      <w:r w:rsidRPr="001F5134">
        <w:rPr>
          <w:b/>
          <w:i/>
          <w:sz w:val="28"/>
          <w:szCs w:val="28"/>
          <w:lang w:val="uk-UA"/>
        </w:rPr>
        <w:t>з</w:t>
      </w:r>
      <w:proofErr w:type="spellEnd"/>
      <w:r w:rsidRPr="001F5134">
        <w:rPr>
          <w:b/>
          <w:i/>
          <w:sz w:val="28"/>
          <w:szCs w:val="28"/>
          <w:lang w:val="uk-UA"/>
        </w:rPr>
        <w:t xml:space="preserve">) </w:t>
      </w:r>
      <w:proofErr w:type="spellStart"/>
      <w:r w:rsidR="003D472C" w:rsidRPr="001F5134">
        <w:rPr>
          <w:b/>
          <w:i/>
          <w:sz w:val="28"/>
          <w:szCs w:val="28"/>
          <w:lang w:val="uk-UA"/>
        </w:rPr>
        <w:t>аноза</w:t>
      </w:r>
      <w:proofErr w:type="spellEnd"/>
      <w:r w:rsidRPr="001F5134">
        <w:rPr>
          <w:b/>
          <w:i/>
          <w:sz w:val="28"/>
          <w:szCs w:val="28"/>
          <w:lang w:val="uk-UA"/>
        </w:rPr>
        <w:t xml:space="preserve">. ( К, </w:t>
      </w:r>
      <w:proofErr w:type="spellStart"/>
      <w:r w:rsidRPr="001F5134">
        <w:rPr>
          <w:b/>
          <w:i/>
          <w:sz w:val="28"/>
          <w:szCs w:val="28"/>
          <w:lang w:val="uk-UA"/>
        </w:rPr>
        <w:t>к</w:t>
      </w:r>
      <w:proofErr w:type="spellEnd"/>
      <w:r w:rsidRPr="001F5134">
        <w:rPr>
          <w:b/>
          <w:i/>
          <w:sz w:val="28"/>
          <w:szCs w:val="28"/>
          <w:lang w:val="uk-UA"/>
        </w:rPr>
        <w:t xml:space="preserve">) </w:t>
      </w:r>
      <w:proofErr w:type="spellStart"/>
      <w:r w:rsidRPr="001F5134">
        <w:rPr>
          <w:b/>
          <w:i/>
          <w:sz w:val="28"/>
          <w:szCs w:val="28"/>
          <w:lang w:val="uk-UA"/>
        </w:rPr>
        <w:t>нопко</w:t>
      </w:r>
      <w:r w:rsidR="0031063B">
        <w:rPr>
          <w:b/>
          <w:i/>
          <w:sz w:val="28"/>
          <w:szCs w:val="28"/>
          <w:lang w:val="uk-UA"/>
        </w:rPr>
        <w:t>ю</w:t>
      </w:r>
      <w:proofErr w:type="spellEnd"/>
      <w:r w:rsidRPr="001F5134">
        <w:rPr>
          <w:b/>
          <w:i/>
          <w:sz w:val="28"/>
          <w:szCs w:val="28"/>
          <w:lang w:val="uk-UA"/>
        </w:rPr>
        <w:t xml:space="preserve"> звуть не соба</w:t>
      </w:r>
      <w:r w:rsidR="003D472C" w:rsidRPr="001F5134">
        <w:rPr>
          <w:b/>
          <w:i/>
          <w:sz w:val="28"/>
          <w:szCs w:val="28"/>
          <w:lang w:val="uk-UA"/>
        </w:rPr>
        <w:t>ку. Які клички у кішки і собаки</w:t>
      </w:r>
      <w:r w:rsidRPr="001F5134">
        <w:rPr>
          <w:b/>
          <w:i/>
          <w:sz w:val="28"/>
          <w:szCs w:val="28"/>
          <w:lang w:val="uk-UA"/>
        </w:rPr>
        <w:t>?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Читаю його вголос один раз (з даною умовою проведення такого типу вправ учні знайомляться при першому досвіді роботи з ними) і закриваю текст. Учні повторюють умову вправи і виконують її</w:t>
      </w:r>
      <w:r w:rsidR="003D472C" w:rsidRPr="001F5134">
        <w:rPr>
          <w:sz w:val="28"/>
          <w:szCs w:val="28"/>
          <w:lang w:val="uk-UA"/>
        </w:rPr>
        <w:t>, складаючи при цьому розповідь-</w:t>
      </w:r>
      <w:r w:rsidR="0031063B">
        <w:rPr>
          <w:sz w:val="28"/>
          <w:szCs w:val="28"/>
          <w:lang w:val="uk-UA"/>
        </w:rPr>
        <w:t>міркування</w:t>
      </w:r>
      <w:r w:rsidRPr="001F5134">
        <w:rPr>
          <w:sz w:val="28"/>
          <w:szCs w:val="28"/>
          <w:lang w:val="uk-UA"/>
        </w:rPr>
        <w:t>. Спочатку ця незвичайна творча робота мож</w:t>
      </w:r>
      <w:r w:rsidR="003D472C" w:rsidRPr="001F5134">
        <w:rPr>
          <w:sz w:val="28"/>
          <w:szCs w:val="28"/>
          <w:lang w:val="uk-UA"/>
        </w:rPr>
        <w:t>е проходити в колективній формі</w:t>
      </w:r>
      <w:r w:rsidRPr="001F5134">
        <w:rPr>
          <w:sz w:val="28"/>
          <w:szCs w:val="28"/>
          <w:lang w:val="uk-UA"/>
        </w:rPr>
        <w:t>, потім у груповій з обов'язк</w:t>
      </w:r>
      <w:r w:rsidR="003D472C" w:rsidRPr="001F5134">
        <w:rPr>
          <w:sz w:val="28"/>
          <w:szCs w:val="28"/>
          <w:lang w:val="uk-UA"/>
        </w:rPr>
        <w:t>овим переходом на індивідуальну</w:t>
      </w:r>
      <w:r w:rsidRPr="001F5134">
        <w:rPr>
          <w:sz w:val="28"/>
          <w:szCs w:val="28"/>
          <w:lang w:val="uk-UA"/>
        </w:rPr>
        <w:t>.</w:t>
      </w:r>
    </w:p>
    <w:p w:rsidR="00D74B96" w:rsidRPr="001F5134" w:rsidRDefault="003D472C" w:rsidP="001F5134">
      <w:pPr>
        <w:spacing w:line="360" w:lineRule="auto"/>
        <w:ind w:firstLine="567"/>
        <w:jc w:val="both"/>
        <w:rPr>
          <w:rFonts w:eastAsia="Calibri"/>
          <w:noProof/>
          <w:sz w:val="28"/>
          <w:szCs w:val="28"/>
        </w:rPr>
      </w:pPr>
      <w:r w:rsidRPr="001F5134">
        <w:rPr>
          <w:sz w:val="28"/>
          <w:szCs w:val="28"/>
          <w:lang w:val="uk-UA"/>
        </w:rPr>
        <w:t>Після складання розповіді-</w:t>
      </w:r>
      <w:r w:rsidR="0025122F" w:rsidRPr="001F5134">
        <w:rPr>
          <w:sz w:val="28"/>
          <w:szCs w:val="28"/>
          <w:lang w:val="uk-UA"/>
        </w:rPr>
        <w:t>міркування вчитель пропонує учням таке завдання: «Назві</w:t>
      </w:r>
      <w:r w:rsidRPr="001F5134">
        <w:rPr>
          <w:sz w:val="28"/>
          <w:szCs w:val="28"/>
          <w:lang w:val="uk-UA"/>
        </w:rPr>
        <w:t>ть по пам'яті вивчені орфограми</w:t>
      </w:r>
      <w:r w:rsidR="0025122F" w:rsidRPr="001F5134">
        <w:rPr>
          <w:sz w:val="28"/>
          <w:szCs w:val="28"/>
          <w:lang w:val="uk-UA"/>
        </w:rPr>
        <w:t>, що зустрілися в логічній вправ</w:t>
      </w:r>
      <w:r w:rsidRPr="001F5134">
        <w:rPr>
          <w:sz w:val="28"/>
          <w:szCs w:val="28"/>
          <w:lang w:val="uk-UA"/>
        </w:rPr>
        <w:t>і». (</w:t>
      </w:r>
      <w:r w:rsidR="00F1055D" w:rsidRPr="001F5134">
        <w:rPr>
          <w:sz w:val="28"/>
          <w:szCs w:val="28"/>
          <w:lang w:val="uk-UA"/>
        </w:rPr>
        <w:t>Учні називають орфограми</w:t>
      </w:r>
      <w:r w:rsidR="0025122F" w:rsidRPr="001F5134">
        <w:rPr>
          <w:sz w:val="28"/>
          <w:szCs w:val="28"/>
          <w:lang w:val="uk-UA"/>
        </w:rPr>
        <w:t>.) Далі зада</w:t>
      </w:r>
      <w:r w:rsidR="00F1055D" w:rsidRPr="001F5134">
        <w:rPr>
          <w:sz w:val="28"/>
          <w:szCs w:val="28"/>
          <w:lang w:val="uk-UA"/>
        </w:rPr>
        <w:t>ю</w:t>
      </w:r>
      <w:r w:rsidRPr="001F5134">
        <w:rPr>
          <w:sz w:val="28"/>
          <w:szCs w:val="28"/>
          <w:lang w:val="uk-UA"/>
        </w:rPr>
        <w:t xml:space="preserve"> таке питання</w:t>
      </w:r>
      <w:r w:rsidR="0025122F" w:rsidRPr="001F5134">
        <w:rPr>
          <w:sz w:val="28"/>
          <w:szCs w:val="28"/>
          <w:lang w:val="uk-UA"/>
        </w:rPr>
        <w:t>:</w:t>
      </w:r>
      <w:r w:rsidR="00F1055D" w:rsidRPr="001F5134">
        <w:rPr>
          <w:sz w:val="28"/>
          <w:szCs w:val="28"/>
          <w:lang w:val="uk-UA"/>
        </w:rPr>
        <w:t>«</w:t>
      </w:r>
      <w:r w:rsidR="0025122F" w:rsidRPr="001F5134">
        <w:rPr>
          <w:sz w:val="28"/>
          <w:szCs w:val="28"/>
          <w:lang w:val="uk-UA"/>
        </w:rPr>
        <w:t xml:space="preserve">Правопис </w:t>
      </w:r>
    </w:p>
    <w:p w:rsidR="00A96C27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яких слів з логічної вправи вам невідом</w:t>
      </w:r>
      <w:r w:rsidR="0031063B">
        <w:rPr>
          <w:sz w:val="28"/>
          <w:szCs w:val="28"/>
          <w:lang w:val="uk-UA"/>
        </w:rPr>
        <w:t>ий</w:t>
      </w:r>
      <w:r w:rsidRPr="001F5134">
        <w:rPr>
          <w:sz w:val="28"/>
          <w:szCs w:val="28"/>
          <w:lang w:val="uk-UA"/>
        </w:rPr>
        <w:t xml:space="preserve">? У зв'язку з цим сформулюйте тему </w:t>
      </w:r>
    </w:p>
    <w:p w:rsidR="0025122F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сьогоднішнього уроку». Це клички домашніх тварин. </w:t>
      </w:r>
      <w:r w:rsidR="0031063B">
        <w:rPr>
          <w:sz w:val="28"/>
          <w:szCs w:val="28"/>
          <w:lang w:val="uk-UA"/>
        </w:rPr>
        <w:t xml:space="preserve">Отже, </w:t>
      </w:r>
      <w:r w:rsidR="00F1055D" w:rsidRPr="001F5134">
        <w:rPr>
          <w:sz w:val="28"/>
          <w:szCs w:val="28"/>
          <w:lang w:val="uk-UA"/>
        </w:rPr>
        <w:t>тема сьогоднішнього уроку: «</w:t>
      </w:r>
      <w:r w:rsidRPr="001F5134">
        <w:rPr>
          <w:sz w:val="28"/>
          <w:szCs w:val="28"/>
          <w:lang w:val="uk-UA"/>
        </w:rPr>
        <w:t>Правопис слів, які позначають клички тварин». Відразу слідом за темою учні формулюють мету уроку. Учитель ставить запитання: «Яку мету ви б по</w:t>
      </w:r>
      <w:r w:rsidR="003D472C" w:rsidRPr="001F5134">
        <w:rPr>
          <w:sz w:val="28"/>
          <w:szCs w:val="28"/>
          <w:lang w:val="uk-UA"/>
        </w:rPr>
        <w:t>ставили до сьогоднішнього уроку?»</w:t>
      </w:r>
      <w:r w:rsidRPr="001F5134">
        <w:rPr>
          <w:sz w:val="28"/>
          <w:szCs w:val="28"/>
          <w:lang w:val="uk-UA"/>
        </w:rPr>
        <w:t xml:space="preserve"> При відповіді звертайте увагу </w:t>
      </w:r>
      <w:r w:rsidR="003D472C" w:rsidRPr="001F5134">
        <w:rPr>
          <w:sz w:val="28"/>
          <w:szCs w:val="28"/>
          <w:lang w:val="uk-UA"/>
        </w:rPr>
        <w:t>на слова-орієнтири: 1)познайомитися ..., 2)</w:t>
      </w:r>
      <w:r w:rsidRPr="001F5134">
        <w:rPr>
          <w:sz w:val="28"/>
          <w:szCs w:val="28"/>
          <w:lang w:val="uk-UA"/>
        </w:rPr>
        <w:t>вчитися ... і т.д</w:t>
      </w:r>
      <w:r w:rsidR="003D472C" w:rsidRPr="001F5134">
        <w:rPr>
          <w:sz w:val="28"/>
          <w:szCs w:val="28"/>
          <w:lang w:val="uk-UA"/>
        </w:rPr>
        <w:t>. Відштовхуючись від даних слів</w:t>
      </w:r>
      <w:r w:rsidRPr="001F5134">
        <w:rPr>
          <w:sz w:val="28"/>
          <w:szCs w:val="28"/>
          <w:lang w:val="uk-UA"/>
        </w:rPr>
        <w:t xml:space="preserve">, учні формулюють мету уроку: познайомитися </w:t>
      </w:r>
      <w:r w:rsidR="003D472C" w:rsidRPr="001F5134">
        <w:rPr>
          <w:sz w:val="28"/>
          <w:szCs w:val="28"/>
          <w:lang w:val="uk-UA"/>
        </w:rPr>
        <w:t>з новим правилом «</w:t>
      </w:r>
      <w:r w:rsidR="0031063B">
        <w:rPr>
          <w:sz w:val="28"/>
          <w:szCs w:val="28"/>
          <w:lang w:val="uk-UA"/>
        </w:rPr>
        <w:t xml:space="preserve"> Клички тварин пишуться з великої букви</w:t>
      </w:r>
      <w:r w:rsidR="003D472C" w:rsidRPr="001F5134">
        <w:rPr>
          <w:sz w:val="28"/>
          <w:szCs w:val="28"/>
          <w:lang w:val="uk-UA"/>
        </w:rPr>
        <w:t>»</w:t>
      </w:r>
      <w:r w:rsidRPr="001F5134">
        <w:rPr>
          <w:sz w:val="28"/>
          <w:szCs w:val="28"/>
          <w:lang w:val="uk-UA"/>
        </w:rPr>
        <w:t>; вчитися правиль</w:t>
      </w:r>
      <w:r w:rsidR="003D472C" w:rsidRPr="001F5134">
        <w:rPr>
          <w:sz w:val="28"/>
          <w:szCs w:val="28"/>
          <w:lang w:val="uk-UA"/>
        </w:rPr>
        <w:t xml:space="preserve">но писати слова на </w:t>
      </w:r>
      <w:r w:rsidR="0031063B">
        <w:rPr>
          <w:sz w:val="28"/>
          <w:szCs w:val="28"/>
          <w:lang w:val="uk-UA"/>
        </w:rPr>
        <w:t>по</w:t>
      </w:r>
      <w:r w:rsidR="003D472C" w:rsidRPr="001F5134">
        <w:rPr>
          <w:sz w:val="28"/>
          <w:szCs w:val="28"/>
          <w:lang w:val="uk-UA"/>
        </w:rPr>
        <w:t>дане правило</w:t>
      </w:r>
      <w:r w:rsidRPr="001F5134">
        <w:rPr>
          <w:sz w:val="28"/>
          <w:szCs w:val="28"/>
          <w:lang w:val="uk-UA"/>
        </w:rPr>
        <w:t>.</w:t>
      </w:r>
    </w:p>
    <w:p w:rsidR="0025122F" w:rsidRPr="001F5134" w:rsidRDefault="009B334A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11E357BC" wp14:editId="59A98509">
            <wp:simplePos x="0" y="0"/>
            <wp:positionH relativeFrom="column">
              <wp:posOffset>4272915</wp:posOffset>
            </wp:positionH>
            <wp:positionV relativeFrom="paragraph">
              <wp:posOffset>1718310</wp:posOffset>
            </wp:positionV>
            <wp:extent cx="723900" cy="285750"/>
            <wp:effectExtent l="76200" t="38100" r="190500" b="209550"/>
            <wp:wrapSquare wrapText="bothSides"/>
            <wp:docPr id="13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B3">
        <w:rPr>
          <w:rFonts w:eastAsia="Calibri"/>
          <w:sz w:val="28"/>
          <w:szCs w:val="28"/>
          <w:lang w:val="uk-UA" w:eastAsia="en-US"/>
        </w:rPr>
        <w:pict>
          <v:group id="_x0000_s1079" style="position:absolute;left:0;text-align:left;margin-left:8.7pt;margin-top:126.4pt;width:399.75pt;height:39.7pt;z-index:251695104;mso-position-horizontal-relative:text;mso-position-vertical-relative:text" coordorigin="1830,1500" coordsize="8985,1095">
            <v:rect id="_x0000_s1080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80">
                <w:txbxContent>
                  <w:p w:rsidR="006368E5" w:rsidRDefault="006368E5" w:rsidP="006368E5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81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82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25122F" w:rsidRPr="001F5134">
        <w:rPr>
          <w:sz w:val="28"/>
          <w:szCs w:val="28"/>
          <w:lang w:val="uk-UA"/>
        </w:rPr>
        <w:t xml:space="preserve">Мета, що формулюється дітьми, стає їх наміром . Отримана таким чином установка і </w:t>
      </w:r>
      <w:proofErr w:type="spellStart"/>
      <w:r w:rsidR="0025122F" w:rsidRPr="001F5134">
        <w:rPr>
          <w:sz w:val="28"/>
          <w:szCs w:val="28"/>
          <w:lang w:val="uk-UA"/>
        </w:rPr>
        <w:t>самовстановлення</w:t>
      </w:r>
      <w:proofErr w:type="spellEnd"/>
      <w:r w:rsidR="0025122F" w:rsidRPr="001F5134">
        <w:rPr>
          <w:sz w:val="28"/>
          <w:szCs w:val="28"/>
          <w:lang w:val="uk-UA"/>
        </w:rPr>
        <w:t xml:space="preserve"> на активну творчу діяльність, а також позитивний емоційний заряд (</w:t>
      </w:r>
      <w:r w:rsidR="003D472C" w:rsidRPr="001F5134">
        <w:rPr>
          <w:sz w:val="28"/>
          <w:szCs w:val="28"/>
          <w:lang w:val="uk-UA"/>
        </w:rPr>
        <w:t xml:space="preserve"> на хвилі розбудженого інтересу</w:t>
      </w:r>
      <w:r w:rsidR="0025122F" w:rsidRPr="001F5134">
        <w:rPr>
          <w:sz w:val="28"/>
          <w:szCs w:val="28"/>
          <w:lang w:val="uk-UA"/>
        </w:rPr>
        <w:t>) зберіга</w:t>
      </w:r>
      <w:r w:rsidR="003D472C" w:rsidRPr="001F5134">
        <w:rPr>
          <w:sz w:val="28"/>
          <w:szCs w:val="28"/>
          <w:lang w:val="uk-UA"/>
        </w:rPr>
        <w:t>ються на наступних етапах уроку</w:t>
      </w:r>
      <w:r w:rsidR="0025122F" w:rsidRPr="001F5134">
        <w:rPr>
          <w:sz w:val="28"/>
          <w:szCs w:val="28"/>
          <w:lang w:val="uk-UA"/>
        </w:rPr>
        <w:t>. На кожному з них вони підтримуються своєрідним змістом і структурою.</w:t>
      </w:r>
      <w:r w:rsidR="00000F58" w:rsidRPr="001F5134">
        <w:rPr>
          <w:sz w:val="28"/>
          <w:szCs w:val="28"/>
          <w:lang w:val="uk-UA"/>
        </w:rPr>
        <w:t xml:space="preserve"> </w:t>
      </w:r>
      <w:r w:rsidR="0025122F" w:rsidRPr="001F5134">
        <w:rPr>
          <w:sz w:val="28"/>
          <w:szCs w:val="28"/>
          <w:lang w:val="uk-UA"/>
        </w:rPr>
        <w:t xml:space="preserve">На хвилинці чистописання і в словниково-орфографічній </w:t>
      </w:r>
      <w:r w:rsidR="0025122F" w:rsidRPr="001F5134">
        <w:rPr>
          <w:sz w:val="28"/>
          <w:szCs w:val="28"/>
          <w:lang w:val="uk-UA"/>
        </w:rPr>
        <w:lastRenderedPageBreak/>
        <w:t>роботі учні самостійно виз</w:t>
      </w:r>
      <w:r w:rsidR="0031063B">
        <w:rPr>
          <w:sz w:val="28"/>
          <w:szCs w:val="28"/>
          <w:lang w:val="uk-UA"/>
        </w:rPr>
        <w:t>начають і формулюють тему того чи</w:t>
      </w:r>
      <w:r w:rsidR="0025122F" w:rsidRPr="001F5134">
        <w:rPr>
          <w:sz w:val="28"/>
          <w:szCs w:val="28"/>
          <w:lang w:val="uk-UA"/>
        </w:rPr>
        <w:t xml:space="preserve"> іншог</w:t>
      </w:r>
      <w:r w:rsidR="003D472C" w:rsidRPr="001F5134">
        <w:rPr>
          <w:sz w:val="28"/>
          <w:szCs w:val="28"/>
          <w:lang w:val="uk-UA"/>
        </w:rPr>
        <w:t>о структурного компонента уроку</w:t>
      </w:r>
      <w:r w:rsidR="0025122F" w:rsidRPr="001F5134">
        <w:rPr>
          <w:sz w:val="28"/>
          <w:szCs w:val="28"/>
          <w:lang w:val="uk-UA"/>
        </w:rPr>
        <w:t>.</w:t>
      </w:r>
    </w:p>
    <w:p w:rsidR="0025122F" w:rsidRPr="001F5134" w:rsidRDefault="009B334A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52849E" wp14:editId="02B65028">
            <wp:simplePos x="0" y="0"/>
            <wp:positionH relativeFrom="column">
              <wp:posOffset>-1089660</wp:posOffset>
            </wp:positionH>
            <wp:positionV relativeFrom="paragraph">
              <wp:posOffset>-1174750</wp:posOffset>
            </wp:positionV>
            <wp:extent cx="942975" cy="112776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2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F" w:rsidRPr="001F5134">
        <w:rPr>
          <w:sz w:val="28"/>
          <w:szCs w:val="28"/>
          <w:lang w:val="uk-UA"/>
        </w:rPr>
        <w:t>Ця робота здійснюється за допомогою спеці</w:t>
      </w:r>
      <w:r w:rsidR="003D472C" w:rsidRPr="001F5134">
        <w:rPr>
          <w:sz w:val="28"/>
          <w:szCs w:val="28"/>
          <w:lang w:val="uk-UA"/>
        </w:rPr>
        <w:t>ально розроблених логіко-</w:t>
      </w:r>
      <w:r w:rsidR="0025122F" w:rsidRPr="001F5134">
        <w:rPr>
          <w:sz w:val="28"/>
          <w:szCs w:val="28"/>
          <w:lang w:val="uk-UA"/>
        </w:rPr>
        <w:t>лінгвістичних вправ.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Кожному структурному компоненту урок</w:t>
      </w:r>
      <w:r w:rsidR="003D472C" w:rsidRPr="001F5134">
        <w:rPr>
          <w:sz w:val="28"/>
          <w:szCs w:val="28"/>
          <w:lang w:val="uk-UA"/>
        </w:rPr>
        <w:t>у вла</w:t>
      </w:r>
      <w:r w:rsidR="00000F58" w:rsidRPr="001F5134">
        <w:rPr>
          <w:sz w:val="28"/>
          <w:szCs w:val="28"/>
          <w:lang w:val="uk-UA"/>
        </w:rPr>
        <w:t>стиві свої типи (а в типах-види</w:t>
      </w:r>
      <w:r w:rsidR="003D472C" w:rsidRPr="001F5134">
        <w:rPr>
          <w:sz w:val="28"/>
          <w:szCs w:val="28"/>
          <w:lang w:val="uk-UA"/>
        </w:rPr>
        <w:t>) вправ</w:t>
      </w:r>
      <w:r w:rsidRPr="001F5134">
        <w:rPr>
          <w:sz w:val="28"/>
          <w:szCs w:val="28"/>
          <w:lang w:val="uk-UA"/>
        </w:rPr>
        <w:t xml:space="preserve">, </w:t>
      </w:r>
      <w:r w:rsidR="003D472C" w:rsidRPr="001F5134">
        <w:rPr>
          <w:sz w:val="28"/>
          <w:szCs w:val="28"/>
          <w:lang w:val="uk-UA"/>
        </w:rPr>
        <w:t>але в них є ряд загальних ознак</w:t>
      </w:r>
      <w:r w:rsidRPr="001F5134">
        <w:rPr>
          <w:sz w:val="28"/>
          <w:szCs w:val="28"/>
          <w:lang w:val="uk-UA"/>
        </w:rPr>
        <w:t>. Так чи інакше вони зв'язуються</w:t>
      </w:r>
      <w:r w:rsidR="00817E5D" w:rsidRPr="001F5134">
        <w:rPr>
          <w:sz w:val="28"/>
          <w:szCs w:val="28"/>
          <w:lang w:val="uk-UA"/>
        </w:rPr>
        <w:t xml:space="preserve"> з досліджуваною на уроці темою</w:t>
      </w:r>
      <w:r w:rsidRPr="001F5134">
        <w:rPr>
          <w:sz w:val="28"/>
          <w:szCs w:val="28"/>
          <w:lang w:val="uk-UA"/>
        </w:rPr>
        <w:t>; спрямовуються на одночасний розви</w:t>
      </w:r>
      <w:r w:rsidR="00817E5D" w:rsidRPr="001F5134">
        <w:rPr>
          <w:sz w:val="28"/>
          <w:szCs w:val="28"/>
          <w:lang w:val="uk-UA"/>
        </w:rPr>
        <w:t>ток декількох якостей інтелекту</w:t>
      </w:r>
      <w:r w:rsidR="00000F58" w:rsidRPr="001F5134">
        <w:rPr>
          <w:sz w:val="28"/>
          <w:szCs w:val="28"/>
          <w:lang w:val="uk-UA"/>
        </w:rPr>
        <w:t>, в першу чергу мови, уваги, пам'яті</w:t>
      </w:r>
      <w:r w:rsidRPr="001F5134">
        <w:rPr>
          <w:sz w:val="28"/>
          <w:szCs w:val="28"/>
          <w:lang w:val="uk-UA"/>
        </w:rPr>
        <w:t>, логічного мислення. Їх виконання передба</w:t>
      </w:r>
      <w:r w:rsidR="00000F58" w:rsidRPr="001F5134">
        <w:rPr>
          <w:sz w:val="28"/>
          <w:szCs w:val="28"/>
          <w:lang w:val="uk-UA"/>
        </w:rPr>
        <w:t>чає розгорнуту мовну діяльність</w:t>
      </w:r>
      <w:r w:rsidRPr="001F5134">
        <w:rPr>
          <w:sz w:val="28"/>
          <w:szCs w:val="28"/>
          <w:lang w:val="uk-UA"/>
        </w:rPr>
        <w:t>, у про</w:t>
      </w:r>
      <w:r w:rsidR="00B10F57" w:rsidRPr="001F5134">
        <w:rPr>
          <w:sz w:val="28"/>
          <w:szCs w:val="28"/>
          <w:lang w:val="uk-UA"/>
        </w:rPr>
        <w:t>цесі якої учень будує розповідь-</w:t>
      </w:r>
      <w:r w:rsidR="00DE4362">
        <w:rPr>
          <w:sz w:val="28"/>
          <w:szCs w:val="28"/>
          <w:lang w:val="uk-UA"/>
        </w:rPr>
        <w:t>міркування</w:t>
      </w:r>
      <w:r w:rsidR="00B10F57" w:rsidRPr="001F5134">
        <w:rPr>
          <w:sz w:val="28"/>
          <w:szCs w:val="28"/>
          <w:lang w:val="uk-UA"/>
        </w:rPr>
        <w:t xml:space="preserve"> або розповідь-</w:t>
      </w:r>
      <w:r w:rsidR="00817E5D" w:rsidRPr="001F5134">
        <w:rPr>
          <w:sz w:val="28"/>
          <w:szCs w:val="28"/>
          <w:lang w:val="uk-UA"/>
        </w:rPr>
        <w:t>умовивід</w:t>
      </w:r>
      <w:r w:rsidRPr="001F5134">
        <w:rPr>
          <w:sz w:val="28"/>
          <w:szCs w:val="28"/>
          <w:lang w:val="uk-UA"/>
        </w:rPr>
        <w:t>.</w:t>
      </w:r>
    </w:p>
    <w:p w:rsidR="00D74B96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В якості прикладу розглянемо специфіку роботи з однією з таких вправ під час </w:t>
      </w:r>
      <w:r w:rsidR="00817E5D" w:rsidRPr="001F5134">
        <w:rPr>
          <w:sz w:val="28"/>
          <w:szCs w:val="28"/>
          <w:lang w:val="uk-UA"/>
        </w:rPr>
        <w:t>словниково-орфографічної роботи</w:t>
      </w:r>
      <w:r w:rsidRPr="001F5134">
        <w:rPr>
          <w:sz w:val="28"/>
          <w:szCs w:val="28"/>
          <w:lang w:val="uk-UA"/>
        </w:rPr>
        <w:t>. Учитель пише на дошці наступні пари слів</w:t>
      </w:r>
      <w:r w:rsidRPr="001F5134">
        <w:rPr>
          <w:b/>
          <w:i/>
          <w:sz w:val="28"/>
          <w:szCs w:val="28"/>
          <w:lang w:val="uk-UA"/>
        </w:rPr>
        <w:t>:</w:t>
      </w:r>
      <w:r w:rsidR="00F1055D" w:rsidRPr="001F5134">
        <w:rPr>
          <w:b/>
          <w:i/>
          <w:sz w:val="28"/>
          <w:szCs w:val="28"/>
          <w:lang w:val="uk-UA"/>
        </w:rPr>
        <w:t xml:space="preserve"> </w:t>
      </w:r>
      <w:r w:rsidR="00B10F57" w:rsidRPr="001F5134">
        <w:rPr>
          <w:b/>
          <w:i/>
          <w:sz w:val="28"/>
          <w:szCs w:val="28"/>
          <w:lang w:val="uk-UA"/>
        </w:rPr>
        <w:t>магазин-продавець,</w:t>
      </w:r>
      <w:r w:rsidR="00F1055D" w:rsidRPr="001F5134">
        <w:rPr>
          <w:b/>
          <w:i/>
          <w:sz w:val="28"/>
          <w:szCs w:val="28"/>
          <w:lang w:val="uk-UA"/>
        </w:rPr>
        <w:t xml:space="preserve"> </w:t>
      </w:r>
      <w:r w:rsidR="00B10F57" w:rsidRPr="001F5134">
        <w:rPr>
          <w:b/>
          <w:i/>
          <w:sz w:val="28"/>
          <w:szCs w:val="28"/>
          <w:lang w:val="uk-UA"/>
        </w:rPr>
        <w:t>лікарня-лікар,театр-актор,</w:t>
      </w:r>
      <w:r w:rsidR="00F1055D" w:rsidRPr="001F5134">
        <w:rPr>
          <w:b/>
          <w:i/>
          <w:sz w:val="28"/>
          <w:szCs w:val="28"/>
          <w:lang w:val="uk-UA"/>
        </w:rPr>
        <w:t xml:space="preserve"> </w:t>
      </w:r>
      <w:r w:rsidR="00B10F57" w:rsidRPr="001F5134">
        <w:rPr>
          <w:b/>
          <w:i/>
          <w:sz w:val="28"/>
          <w:szCs w:val="28"/>
          <w:lang w:val="uk-UA"/>
        </w:rPr>
        <w:t>космічний корабель-космонавт</w:t>
      </w:r>
      <w:r w:rsidR="00DE4362">
        <w:rPr>
          <w:b/>
          <w:i/>
          <w:sz w:val="28"/>
          <w:szCs w:val="28"/>
          <w:lang w:val="uk-UA"/>
        </w:rPr>
        <w:t xml:space="preserve"> </w:t>
      </w:r>
      <w:r w:rsidR="00DE4362" w:rsidRPr="00DE4362">
        <w:rPr>
          <w:sz w:val="28"/>
          <w:szCs w:val="28"/>
          <w:lang w:val="uk-UA"/>
        </w:rPr>
        <w:t>і</w:t>
      </w:r>
      <w:r w:rsidR="00F1055D" w:rsidRPr="001F5134">
        <w:rPr>
          <w:sz w:val="28"/>
          <w:szCs w:val="28"/>
          <w:lang w:val="uk-UA"/>
        </w:rPr>
        <w:t xml:space="preserve"> пропонує дітям завдання: «</w:t>
      </w:r>
      <w:r w:rsidRPr="001F5134">
        <w:rPr>
          <w:sz w:val="28"/>
          <w:szCs w:val="28"/>
          <w:lang w:val="uk-UA"/>
        </w:rPr>
        <w:t xml:space="preserve">Ви зможете назвати нове словникове слово, з яким ми познайомимося на уроці, якщо визначите характер </w:t>
      </w:r>
    </w:p>
    <w:p w:rsidR="00D74B96" w:rsidRPr="001F5134" w:rsidRDefault="0025122F" w:rsidP="001F5134">
      <w:pPr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1F5134">
        <w:rPr>
          <w:sz w:val="28"/>
          <w:szCs w:val="28"/>
          <w:lang w:val="uk-UA"/>
        </w:rPr>
        <w:t xml:space="preserve">смислового зв'язку між словами в даних парах. Скажіть, який </w:t>
      </w:r>
      <w:r w:rsidR="00DE4362">
        <w:rPr>
          <w:sz w:val="28"/>
          <w:szCs w:val="28"/>
          <w:lang w:val="uk-UA"/>
        </w:rPr>
        <w:t>існує</w:t>
      </w:r>
      <w:r w:rsidRPr="001F5134">
        <w:rPr>
          <w:sz w:val="28"/>
          <w:szCs w:val="28"/>
          <w:lang w:val="uk-UA"/>
        </w:rPr>
        <w:t xml:space="preserve"> смисловий</w:t>
      </w:r>
    </w:p>
    <w:p w:rsidR="0025122F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зв'язок між </w:t>
      </w:r>
      <w:r w:rsidR="00DE4362">
        <w:rPr>
          <w:sz w:val="28"/>
          <w:szCs w:val="28"/>
          <w:lang w:val="uk-UA"/>
        </w:rPr>
        <w:t>парами слів</w:t>
      </w:r>
      <w:r w:rsidRPr="001F5134">
        <w:rPr>
          <w:sz w:val="28"/>
          <w:szCs w:val="28"/>
          <w:lang w:val="uk-UA"/>
        </w:rPr>
        <w:t xml:space="preserve"> і з яким словом ми познайомимося </w:t>
      </w:r>
      <w:r w:rsidR="00823029" w:rsidRPr="001F5134">
        <w:rPr>
          <w:sz w:val="28"/>
          <w:szCs w:val="28"/>
          <w:lang w:val="uk-UA"/>
        </w:rPr>
        <w:t>на уроці</w:t>
      </w:r>
      <w:r w:rsidRPr="001F5134">
        <w:rPr>
          <w:sz w:val="28"/>
          <w:szCs w:val="28"/>
          <w:lang w:val="uk-UA"/>
        </w:rPr>
        <w:t xml:space="preserve">» </w:t>
      </w:r>
      <w:r w:rsidR="00DE4362">
        <w:rPr>
          <w:sz w:val="28"/>
          <w:szCs w:val="28"/>
          <w:lang w:val="uk-UA"/>
        </w:rPr>
        <w:t>Зразок</w:t>
      </w:r>
      <w:r w:rsidRPr="001F5134">
        <w:rPr>
          <w:sz w:val="28"/>
          <w:szCs w:val="28"/>
          <w:lang w:val="uk-UA"/>
        </w:rPr>
        <w:t xml:space="preserve"> відповід</w:t>
      </w:r>
      <w:r w:rsidR="00DE4362">
        <w:rPr>
          <w:sz w:val="28"/>
          <w:szCs w:val="28"/>
          <w:lang w:val="uk-UA"/>
        </w:rPr>
        <w:t>і</w:t>
      </w:r>
      <w:r w:rsidRPr="001F5134">
        <w:rPr>
          <w:sz w:val="28"/>
          <w:szCs w:val="28"/>
          <w:lang w:val="uk-UA"/>
        </w:rPr>
        <w:t>:« У кожній парі перше слов</w:t>
      </w:r>
      <w:r w:rsidR="00DE4362">
        <w:rPr>
          <w:sz w:val="28"/>
          <w:szCs w:val="28"/>
          <w:lang w:val="uk-UA"/>
        </w:rPr>
        <w:t xml:space="preserve">о </w:t>
      </w:r>
      <w:r w:rsidR="00823029" w:rsidRPr="001F5134">
        <w:rPr>
          <w:sz w:val="28"/>
          <w:szCs w:val="28"/>
          <w:lang w:val="uk-UA"/>
        </w:rPr>
        <w:t>означає місце роботи, друге-</w:t>
      </w:r>
      <w:r w:rsidRPr="001F5134">
        <w:rPr>
          <w:sz w:val="28"/>
          <w:szCs w:val="28"/>
          <w:lang w:val="uk-UA"/>
        </w:rPr>
        <w:t>по</w:t>
      </w:r>
      <w:r w:rsidR="00DE4362">
        <w:rPr>
          <w:sz w:val="28"/>
          <w:szCs w:val="28"/>
          <w:lang w:val="uk-UA"/>
        </w:rPr>
        <w:t>в'язану з ним основну професію.</w:t>
      </w:r>
      <w:r w:rsidR="00823029" w:rsidRPr="001F5134">
        <w:rPr>
          <w:sz w:val="28"/>
          <w:szCs w:val="28"/>
          <w:lang w:val="uk-UA"/>
        </w:rPr>
        <w:t xml:space="preserve"> У магазині - продавець</w:t>
      </w:r>
      <w:r w:rsidRPr="001F5134">
        <w:rPr>
          <w:sz w:val="28"/>
          <w:szCs w:val="28"/>
          <w:lang w:val="uk-UA"/>
        </w:rPr>
        <w:t>, у лік</w:t>
      </w:r>
      <w:r w:rsidR="00823029" w:rsidRPr="001F5134">
        <w:rPr>
          <w:sz w:val="28"/>
          <w:szCs w:val="28"/>
          <w:lang w:val="uk-UA"/>
        </w:rPr>
        <w:t xml:space="preserve">арні-лікар, в театрі-актор, в космічному </w:t>
      </w:r>
      <w:proofErr w:type="spellStart"/>
      <w:r w:rsidR="00823029" w:rsidRPr="001F5134">
        <w:rPr>
          <w:sz w:val="28"/>
          <w:szCs w:val="28"/>
          <w:lang w:val="uk-UA"/>
        </w:rPr>
        <w:t>кораблі-космонавт.</w:t>
      </w:r>
      <w:r w:rsidR="00DE4362">
        <w:rPr>
          <w:sz w:val="28"/>
          <w:szCs w:val="28"/>
          <w:lang w:val="uk-UA"/>
        </w:rPr>
        <w:t>Отже</w:t>
      </w:r>
      <w:proofErr w:type="spellEnd"/>
      <w:r w:rsidRPr="001F5134">
        <w:rPr>
          <w:sz w:val="28"/>
          <w:szCs w:val="28"/>
          <w:lang w:val="uk-UA"/>
        </w:rPr>
        <w:t>, сьогодні ми познайоми</w:t>
      </w:r>
      <w:r w:rsidR="00823029" w:rsidRPr="001F5134">
        <w:rPr>
          <w:sz w:val="28"/>
          <w:szCs w:val="28"/>
          <w:lang w:val="uk-UA"/>
        </w:rPr>
        <w:t>мося зі словом-космонавт</w:t>
      </w:r>
      <w:r w:rsidRPr="001F5134">
        <w:rPr>
          <w:sz w:val="28"/>
          <w:szCs w:val="28"/>
          <w:lang w:val="uk-UA"/>
        </w:rPr>
        <w:t xml:space="preserve">». З метою формування орфографічної </w:t>
      </w:r>
      <w:proofErr w:type="spellStart"/>
      <w:r w:rsidR="00DE4362">
        <w:rPr>
          <w:sz w:val="28"/>
          <w:szCs w:val="28"/>
          <w:lang w:val="uk-UA"/>
        </w:rPr>
        <w:t>зоркості</w:t>
      </w:r>
      <w:proofErr w:type="spellEnd"/>
      <w:r w:rsidR="00823029" w:rsidRPr="001F5134">
        <w:rPr>
          <w:sz w:val="28"/>
          <w:szCs w:val="28"/>
          <w:lang w:val="uk-UA"/>
        </w:rPr>
        <w:t xml:space="preserve"> учнів вчитель дає завдання</w:t>
      </w:r>
      <w:r w:rsidRPr="001F5134">
        <w:rPr>
          <w:sz w:val="28"/>
          <w:szCs w:val="28"/>
          <w:lang w:val="uk-UA"/>
        </w:rPr>
        <w:t>: "Вставте в даних словах пропущені букв</w:t>
      </w:r>
      <w:r w:rsidR="00823029" w:rsidRPr="001F5134">
        <w:rPr>
          <w:sz w:val="28"/>
          <w:szCs w:val="28"/>
          <w:lang w:val="uk-UA"/>
        </w:rPr>
        <w:t>и і згрупуйте їх за орфограмами</w:t>
      </w:r>
      <w:r w:rsidRPr="001F5134">
        <w:rPr>
          <w:sz w:val="28"/>
          <w:szCs w:val="28"/>
          <w:lang w:val="uk-UA"/>
        </w:rPr>
        <w:t>».</w:t>
      </w:r>
    </w:p>
    <w:p w:rsidR="006368E5" w:rsidRPr="001F5134" w:rsidRDefault="0072529D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77AEC704" wp14:editId="0715D9CB">
            <wp:simplePos x="0" y="0"/>
            <wp:positionH relativeFrom="column">
              <wp:posOffset>4330065</wp:posOffset>
            </wp:positionH>
            <wp:positionV relativeFrom="paragraph">
              <wp:posOffset>2193925</wp:posOffset>
            </wp:positionV>
            <wp:extent cx="638175" cy="276225"/>
            <wp:effectExtent l="76200" t="38100" r="180975" b="219075"/>
            <wp:wrapSquare wrapText="bothSides"/>
            <wp:docPr id="12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F" w:rsidRPr="001F5134">
        <w:rPr>
          <w:sz w:val="28"/>
          <w:szCs w:val="28"/>
          <w:lang w:val="uk-UA"/>
        </w:rPr>
        <w:t xml:space="preserve">Важливою </w:t>
      </w:r>
      <w:r w:rsidR="00823029" w:rsidRPr="001F5134">
        <w:rPr>
          <w:sz w:val="28"/>
          <w:szCs w:val="28"/>
          <w:lang w:val="uk-UA"/>
        </w:rPr>
        <w:t>інновацією у змісті словниково-орфографічної роботи є те</w:t>
      </w:r>
      <w:r w:rsidR="0025122F" w:rsidRPr="001F5134">
        <w:rPr>
          <w:sz w:val="28"/>
          <w:szCs w:val="28"/>
          <w:lang w:val="uk-UA"/>
        </w:rPr>
        <w:t>, що в ній</w:t>
      </w:r>
      <w:r w:rsidR="00823029" w:rsidRPr="001F5134">
        <w:rPr>
          <w:sz w:val="28"/>
          <w:szCs w:val="28"/>
          <w:lang w:val="uk-UA"/>
        </w:rPr>
        <w:t xml:space="preserve"> </w:t>
      </w:r>
      <w:r w:rsidR="0025122F" w:rsidRPr="001F5134">
        <w:rPr>
          <w:sz w:val="28"/>
          <w:szCs w:val="28"/>
          <w:lang w:val="uk-UA"/>
        </w:rPr>
        <w:t>лексичне значе</w:t>
      </w:r>
      <w:r w:rsidR="00823029" w:rsidRPr="001F5134">
        <w:rPr>
          <w:sz w:val="28"/>
          <w:szCs w:val="28"/>
          <w:lang w:val="uk-UA"/>
        </w:rPr>
        <w:t>ння слова освоюється як поняття</w:t>
      </w:r>
      <w:r w:rsidR="0025122F" w:rsidRPr="001F5134">
        <w:rPr>
          <w:sz w:val="28"/>
          <w:szCs w:val="28"/>
          <w:lang w:val="uk-UA"/>
        </w:rPr>
        <w:t>. Для цього процесу ознайомлення з лексичним значенням слова поділяється на два етапи. Кожен з них пов'язаний з рівнем знань дітей п</w:t>
      </w:r>
      <w:r w:rsidR="00823029" w:rsidRPr="001F5134">
        <w:rPr>
          <w:sz w:val="28"/>
          <w:szCs w:val="28"/>
          <w:lang w:val="uk-UA"/>
        </w:rPr>
        <w:t>ро конкретний предмет або явище</w:t>
      </w:r>
      <w:r w:rsidR="0025122F" w:rsidRPr="001F5134">
        <w:rPr>
          <w:sz w:val="28"/>
          <w:szCs w:val="28"/>
          <w:lang w:val="uk-UA"/>
        </w:rPr>
        <w:t>, позначеним досліджуваним словом. На першому етап</w:t>
      </w:r>
      <w:r w:rsidR="00C05E41" w:rsidRPr="001F5134">
        <w:rPr>
          <w:sz w:val="28"/>
          <w:szCs w:val="28"/>
          <w:lang w:val="uk-UA"/>
        </w:rPr>
        <w:t>і (рівні уявлень</w:t>
      </w:r>
      <w:r w:rsidR="0025122F" w:rsidRPr="001F5134">
        <w:rPr>
          <w:sz w:val="28"/>
          <w:szCs w:val="28"/>
          <w:lang w:val="uk-UA"/>
        </w:rPr>
        <w:t>)</w:t>
      </w:r>
      <w:r w:rsidR="00823029" w:rsidRPr="001F5134">
        <w:rPr>
          <w:sz w:val="28"/>
          <w:szCs w:val="28"/>
          <w:lang w:val="uk-UA"/>
        </w:rPr>
        <w:t xml:space="preserve"> учні формулюють значення слова</w:t>
      </w:r>
      <w:r w:rsidR="0025122F" w:rsidRPr="001F5134">
        <w:rPr>
          <w:sz w:val="28"/>
          <w:szCs w:val="28"/>
          <w:lang w:val="uk-UA"/>
        </w:rPr>
        <w:t>, виходячи з наявних у них в даний момент знань .</w:t>
      </w:r>
    </w:p>
    <w:p w:rsidR="008E56B3" w:rsidRPr="001F5134" w:rsidRDefault="0072529D" w:rsidP="001F5134">
      <w:pPr>
        <w:spacing w:line="360" w:lineRule="auto"/>
        <w:jc w:val="both"/>
        <w:rPr>
          <w:sz w:val="28"/>
          <w:szCs w:val="28"/>
          <w:lang w:val="uk-UA"/>
        </w:rPr>
      </w:pPr>
      <w:bookmarkStart w:id="0" w:name="_GoBack"/>
      <w:r>
        <w:rPr>
          <w:rFonts w:eastAsia="Calibri"/>
          <w:sz w:val="28"/>
          <w:szCs w:val="28"/>
          <w:lang w:val="uk-UA" w:eastAsia="en-US"/>
        </w:rPr>
        <w:pict>
          <v:group id="_x0000_s1096" style="position:absolute;left:0;text-align:left;margin-left:30.45pt;margin-top:22.15pt;width:381.75pt;height:43.95pt;z-index:251707392" coordorigin="1830,1500" coordsize="8985,1095">
            <v:rect id="_x0000_s1097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97">
                <w:txbxContent>
                  <w:p w:rsidR="008E56B3" w:rsidRDefault="008E56B3" w:rsidP="008E56B3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98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99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bookmarkEnd w:id="0"/>
      <w:r w:rsidR="00C05E41" w:rsidRPr="001F5134">
        <w:rPr>
          <w:sz w:val="28"/>
          <w:szCs w:val="28"/>
          <w:lang w:val="uk-UA"/>
        </w:rPr>
        <w:t>На другому етапі (понятійний рівень</w:t>
      </w:r>
      <w:r w:rsidR="0025122F" w:rsidRPr="001F5134">
        <w:rPr>
          <w:sz w:val="28"/>
          <w:szCs w:val="28"/>
          <w:lang w:val="uk-UA"/>
        </w:rPr>
        <w:t>) школярі отримують більш г</w:t>
      </w:r>
      <w:r w:rsidR="00C05E41" w:rsidRPr="001F5134">
        <w:rPr>
          <w:sz w:val="28"/>
          <w:szCs w:val="28"/>
          <w:lang w:val="uk-UA"/>
        </w:rPr>
        <w:t xml:space="preserve">либокі, </w:t>
      </w:r>
      <w:r w:rsidR="00C05E41" w:rsidRPr="001F5134">
        <w:rPr>
          <w:sz w:val="28"/>
          <w:szCs w:val="28"/>
          <w:lang w:val="uk-UA"/>
        </w:rPr>
        <w:lastRenderedPageBreak/>
        <w:t>систематизовані знання</w:t>
      </w:r>
      <w:r w:rsidR="0025122F" w:rsidRPr="001F5134">
        <w:rPr>
          <w:sz w:val="28"/>
          <w:szCs w:val="28"/>
          <w:lang w:val="uk-UA"/>
        </w:rPr>
        <w:t>, оформлені у вигляді визначення поняття. На уроц</w:t>
      </w:r>
      <w:r w:rsidR="00670ADA" w:rsidRPr="001F5134">
        <w:rPr>
          <w:sz w:val="28"/>
          <w:szCs w:val="28"/>
          <w:lang w:val="uk-UA"/>
        </w:rPr>
        <w:t xml:space="preserve">і ця </w:t>
      </w:r>
    </w:p>
    <w:p w:rsidR="0025122F" w:rsidRPr="001F5134" w:rsidRDefault="0072529D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08400D8" wp14:editId="53212F2A">
            <wp:simplePos x="0" y="0"/>
            <wp:positionH relativeFrom="column">
              <wp:posOffset>-1022985</wp:posOffset>
            </wp:positionH>
            <wp:positionV relativeFrom="paragraph">
              <wp:posOffset>-866775</wp:posOffset>
            </wp:positionV>
            <wp:extent cx="876300" cy="113061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1130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ADA" w:rsidRPr="001F5134">
        <w:rPr>
          <w:sz w:val="28"/>
          <w:szCs w:val="28"/>
          <w:lang w:val="uk-UA"/>
        </w:rPr>
        <w:t>робота проходить як бесіда–</w:t>
      </w:r>
      <w:r w:rsidR="0025122F" w:rsidRPr="001F5134">
        <w:rPr>
          <w:sz w:val="28"/>
          <w:szCs w:val="28"/>
          <w:lang w:val="uk-UA"/>
        </w:rPr>
        <w:t>міркування вчител</w:t>
      </w:r>
      <w:r w:rsidR="00C05E41" w:rsidRPr="001F5134">
        <w:rPr>
          <w:sz w:val="28"/>
          <w:szCs w:val="28"/>
          <w:lang w:val="uk-UA"/>
        </w:rPr>
        <w:t>я та учнів і дітей один з одним</w:t>
      </w:r>
      <w:r w:rsidR="0025122F" w:rsidRPr="001F5134">
        <w:rPr>
          <w:sz w:val="28"/>
          <w:szCs w:val="28"/>
          <w:lang w:val="uk-UA"/>
        </w:rPr>
        <w:t>, у процесі якої здійснюється</w:t>
      </w:r>
      <w:r w:rsidR="00670ADA" w:rsidRPr="001F5134">
        <w:rPr>
          <w:sz w:val="28"/>
          <w:szCs w:val="28"/>
          <w:lang w:val="uk-UA"/>
        </w:rPr>
        <w:t xml:space="preserve"> пошук, аналіз, зіставлення, узагальнення</w:t>
      </w:r>
      <w:r w:rsidR="0025122F" w:rsidRPr="001F5134">
        <w:rPr>
          <w:sz w:val="28"/>
          <w:szCs w:val="28"/>
          <w:lang w:val="uk-UA"/>
        </w:rPr>
        <w:t>. Наприкінці тако</w:t>
      </w:r>
      <w:r w:rsidR="00C05E41" w:rsidRPr="001F5134">
        <w:rPr>
          <w:sz w:val="28"/>
          <w:szCs w:val="28"/>
          <w:lang w:val="uk-UA"/>
        </w:rPr>
        <w:t>го спілкування будь-хто з дітей</w:t>
      </w:r>
      <w:r w:rsidR="0025122F" w:rsidRPr="001F5134">
        <w:rPr>
          <w:sz w:val="28"/>
          <w:szCs w:val="28"/>
          <w:lang w:val="uk-UA"/>
        </w:rPr>
        <w:t>, а потім вчитель формулю</w:t>
      </w:r>
      <w:r w:rsidR="00670ADA" w:rsidRPr="001F5134">
        <w:rPr>
          <w:sz w:val="28"/>
          <w:szCs w:val="28"/>
          <w:lang w:val="uk-UA"/>
        </w:rPr>
        <w:t>є повне лексичне значення слова</w:t>
      </w:r>
      <w:r w:rsidR="0025122F" w:rsidRPr="001F5134">
        <w:rPr>
          <w:sz w:val="28"/>
          <w:szCs w:val="28"/>
          <w:lang w:val="uk-UA"/>
        </w:rPr>
        <w:t>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Основою логічного ланцюжка</w:t>
      </w:r>
      <w:r w:rsidR="00670ADA" w:rsidRPr="001F5134">
        <w:rPr>
          <w:sz w:val="28"/>
          <w:szCs w:val="28"/>
          <w:lang w:val="uk-UA"/>
        </w:rPr>
        <w:t xml:space="preserve"> міркувань є визначення поняття</w:t>
      </w:r>
      <w:r w:rsidRPr="001F5134">
        <w:rPr>
          <w:sz w:val="28"/>
          <w:szCs w:val="28"/>
          <w:lang w:val="uk-UA"/>
        </w:rPr>
        <w:t xml:space="preserve">, яке заздалегідь складається учителем. Воно </w:t>
      </w:r>
      <w:r w:rsidR="00670ADA" w:rsidRPr="001F5134">
        <w:rPr>
          <w:sz w:val="28"/>
          <w:szCs w:val="28"/>
          <w:lang w:val="uk-UA"/>
        </w:rPr>
        <w:t>повинно бути явним, предметним, недвозначним, доступним віку дітей</w:t>
      </w:r>
      <w:r w:rsidRPr="001F5134">
        <w:rPr>
          <w:sz w:val="28"/>
          <w:szCs w:val="28"/>
          <w:lang w:val="uk-UA"/>
        </w:rPr>
        <w:t>, з чітко вираженими родовою приналежніст</w:t>
      </w:r>
      <w:r w:rsidR="00670ADA" w:rsidRPr="001F5134">
        <w:rPr>
          <w:sz w:val="28"/>
          <w:szCs w:val="28"/>
          <w:lang w:val="uk-UA"/>
        </w:rPr>
        <w:t>ю і суттєвими ознаками предмету</w:t>
      </w:r>
      <w:r w:rsidRPr="001F5134">
        <w:rPr>
          <w:sz w:val="28"/>
          <w:szCs w:val="28"/>
          <w:lang w:val="uk-UA"/>
        </w:rPr>
        <w:t>. Оскільки в кожно</w:t>
      </w:r>
      <w:r w:rsidR="00B0713E" w:rsidRPr="001F5134">
        <w:rPr>
          <w:sz w:val="28"/>
          <w:szCs w:val="28"/>
          <w:lang w:val="uk-UA"/>
        </w:rPr>
        <w:t>му понятті закладено свій зміст</w:t>
      </w:r>
      <w:r w:rsidRPr="001F5134">
        <w:rPr>
          <w:sz w:val="28"/>
          <w:szCs w:val="28"/>
          <w:lang w:val="uk-UA"/>
        </w:rPr>
        <w:t>, ланцюжок міркувань при освоєнні кожного словникового слова матиме новий вигляд, що ви</w:t>
      </w:r>
      <w:r w:rsidR="00B0713E" w:rsidRPr="001F5134">
        <w:rPr>
          <w:sz w:val="28"/>
          <w:szCs w:val="28"/>
          <w:lang w:val="uk-UA"/>
        </w:rPr>
        <w:t>ключає стереотипність міркувань</w:t>
      </w:r>
      <w:r w:rsidRPr="001F5134">
        <w:rPr>
          <w:sz w:val="28"/>
          <w:szCs w:val="28"/>
          <w:lang w:val="uk-UA"/>
        </w:rPr>
        <w:t>. Однак у кожному випадку послідовність питань вчителя повинна привести школярів до самостійного формулювання ними визначення поняття.</w:t>
      </w:r>
    </w:p>
    <w:p w:rsidR="0025122F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Високий ступінь усвідомленості дій і активність дітей під час вивчення нового матеріалу забезпечується за рахунок ознайомлення їх з новими лінгвістичними категоріями як поняттями. Ця робота здійснюється за допомогою широкого використання</w:t>
      </w:r>
      <w:r w:rsidR="00670ADA" w:rsidRPr="001F5134">
        <w:rPr>
          <w:sz w:val="28"/>
          <w:szCs w:val="28"/>
          <w:lang w:val="uk-UA"/>
        </w:rPr>
        <w:t xml:space="preserve"> на даному етапі уроку частково-пошукового методу</w:t>
      </w:r>
      <w:r w:rsidRPr="001F5134">
        <w:rPr>
          <w:sz w:val="28"/>
          <w:szCs w:val="28"/>
          <w:lang w:val="uk-UA"/>
        </w:rPr>
        <w:t>. Учні не отримують нових знань в готовому вигляді. У процесі</w:t>
      </w:r>
      <w:r w:rsidR="00670ADA" w:rsidRPr="001F5134">
        <w:rPr>
          <w:sz w:val="28"/>
          <w:szCs w:val="28"/>
          <w:lang w:val="uk-UA"/>
        </w:rPr>
        <w:t xml:space="preserve"> спільної з учителем діяльності</w:t>
      </w:r>
      <w:r w:rsidRPr="001F5134">
        <w:rPr>
          <w:sz w:val="28"/>
          <w:szCs w:val="28"/>
          <w:lang w:val="uk-UA"/>
        </w:rPr>
        <w:t>,</w:t>
      </w:r>
      <w:r w:rsidR="00670ADA" w:rsidRPr="001F5134">
        <w:rPr>
          <w:sz w:val="28"/>
          <w:szCs w:val="28"/>
          <w:lang w:val="uk-UA"/>
        </w:rPr>
        <w:t xml:space="preserve"> організованої у вигляді пошуку-знаходять його істотні ознаки</w:t>
      </w:r>
      <w:r w:rsidRPr="001F5134">
        <w:rPr>
          <w:sz w:val="28"/>
          <w:szCs w:val="28"/>
          <w:lang w:val="uk-UA"/>
        </w:rPr>
        <w:t>,</w:t>
      </w:r>
      <w:r w:rsidR="00670ADA" w:rsidRPr="001F5134">
        <w:rPr>
          <w:sz w:val="28"/>
          <w:szCs w:val="28"/>
          <w:lang w:val="uk-UA"/>
        </w:rPr>
        <w:t xml:space="preserve"> самостійно формулюють висновок</w:t>
      </w:r>
      <w:r w:rsidRPr="001F5134">
        <w:rPr>
          <w:sz w:val="28"/>
          <w:szCs w:val="28"/>
          <w:lang w:val="uk-UA"/>
        </w:rPr>
        <w:t>. Аналогічним чином школярі знайомляться з новими орф</w:t>
      </w:r>
      <w:r w:rsidR="00670ADA" w:rsidRPr="001F5134">
        <w:rPr>
          <w:sz w:val="28"/>
          <w:szCs w:val="28"/>
          <w:lang w:val="uk-UA"/>
        </w:rPr>
        <w:t>ографічними та іншими правилами</w:t>
      </w:r>
      <w:r w:rsidRPr="001F5134">
        <w:rPr>
          <w:sz w:val="28"/>
          <w:szCs w:val="28"/>
          <w:lang w:val="uk-UA"/>
        </w:rPr>
        <w:t>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Зазвичай </w:t>
      </w:r>
      <w:r w:rsidR="00A47808" w:rsidRPr="001F5134">
        <w:rPr>
          <w:sz w:val="28"/>
          <w:szCs w:val="28"/>
          <w:lang w:val="uk-UA"/>
        </w:rPr>
        <w:t>в пошуку-</w:t>
      </w:r>
      <w:r w:rsidRPr="001F5134">
        <w:rPr>
          <w:sz w:val="28"/>
          <w:szCs w:val="28"/>
          <w:lang w:val="uk-UA"/>
        </w:rPr>
        <w:t>міркуванні виділяються три основні частини:</w:t>
      </w:r>
    </w:p>
    <w:p w:rsidR="0025122F" w:rsidRPr="001F5134" w:rsidRDefault="00A47808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1</w:t>
      </w:r>
      <w:r w:rsidR="006368E5" w:rsidRPr="001F5134">
        <w:rPr>
          <w:sz w:val="28"/>
          <w:szCs w:val="28"/>
          <w:lang w:val="uk-UA"/>
        </w:rPr>
        <w:t>. В</w:t>
      </w:r>
      <w:r w:rsidRPr="001F5134">
        <w:rPr>
          <w:sz w:val="28"/>
          <w:szCs w:val="28"/>
          <w:lang w:val="uk-UA"/>
        </w:rPr>
        <w:t>ихідний навчальний матеріал</w:t>
      </w:r>
      <w:r w:rsidR="0025122F" w:rsidRPr="001F5134">
        <w:rPr>
          <w:sz w:val="28"/>
          <w:szCs w:val="28"/>
          <w:lang w:val="uk-UA"/>
        </w:rPr>
        <w:t>, який служить відправною точкою для початку</w:t>
      </w:r>
      <w:r w:rsidRPr="001F5134">
        <w:rPr>
          <w:sz w:val="28"/>
          <w:szCs w:val="28"/>
          <w:lang w:val="uk-UA"/>
        </w:rPr>
        <w:t xml:space="preserve"> міркування; його готує вчитель</w:t>
      </w:r>
      <w:r w:rsidR="0025122F" w:rsidRPr="001F5134">
        <w:rPr>
          <w:sz w:val="28"/>
          <w:szCs w:val="28"/>
          <w:lang w:val="uk-UA"/>
        </w:rPr>
        <w:t>;</w:t>
      </w:r>
    </w:p>
    <w:p w:rsidR="0025122F" w:rsidRPr="001F5134" w:rsidRDefault="00A47808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2</w:t>
      </w:r>
      <w:r w:rsidR="006368E5" w:rsidRPr="001F5134">
        <w:rPr>
          <w:sz w:val="28"/>
          <w:szCs w:val="28"/>
          <w:lang w:val="uk-UA"/>
        </w:rPr>
        <w:t>. Б</w:t>
      </w:r>
      <w:r w:rsidRPr="001F5134">
        <w:rPr>
          <w:sz w:val="28"/>
          <w:szCs w:val="28"/>
          <w:lang w:val="uk-UA"/>
        </w:rPr>
        <w:t>есіда-міркування</w:t>
      </w:r>
      <w:r w:rsidR="0025122F" w:rsidRPr="001F5134">
        <w:rPr>
          <w:sz w:val="28"/>
          <w:szCs w:val="28"/>
          <w:lang w:val="uk-UA"/>
        </w:rPr>
        <w:t>, що складається з пи</w:t>
      </w:r>
      <w:r w:rsidRPr="001F5134">
        <w:rPr>
          <w:sz w:val="28"/>
          <w:szCs w:val="28"/>
          <w:lang w:val="uk-UA"/>
        </w:rPr>
        <w:t>тань вчителя і відповідей учнів</w:t>
      </w:r>
      <w:r w:rsidR="0025122F" w:rsidRPr="001F5134">
        <w:rPr>
          <w:sz w:val="28"/>
          <w:szCs w:val="28"/>
          <w:lang w:val="uk-UA"/>
        </w:rPr>
        <w:t>, у процесі якої діти за частинами форм</w:t>
      </w:r>
      <w:r w:rsidRPr="001F5134">
        <w:rPr>
          <w:sz w:val="28"/>
          <w:szCs w:val="28"/>
          <w:lang w:val="uk-UA"/>
        </w:rPr>
        <w:t>улюють нове поняття або правило</w:t>
      </w:r>
      <w:r w:rsidR="0025122F" w:rsidRPr="001F5134">
        <w:rPr>
          <w:sz w:val="28"/>
          <w:szCs w:val="28"/>
          <w:lang w:val="uk-UA"/>
        </w:rPr>
        <w:t>;</w:t>
      </w:r>
    </w:p>
    <w:p w:rsidR="0025122F" w:rsidRPr="001F5134" w:rsidRDefault="00A47808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3</w:t>
      </w:r>
      <w:r w:rsidR="006368E5" w:rsidRPr="001F5134">
        <w:rPr>
          <w:sz w:val="28"/>
          <w:szCs w:val="28"/>
          <w:lang w:val="uk-UA"/>
        </w:rPr>
        <w:t>. В</w:t>
      </w:r>
      <w:r w:rsidRPr="001F5134">
        <w:rPr>
          <w:sz w:val="28"/>
          <w:szCs w:val="28"/>
          <w:lang w:val="uk-UA"/>
        </w:rPr>
        <w:t>исновок, формулюється школярами</w:t>
      </w:r>
      <w:r w:rsidR="0025122F" w:rsidRPr="001F5134">
        <w:rPr>
          <w:sz w:val="28"/>
          <w:szCs w:val="28"/>
          <w:lang w:val="uk-UA"/>
        </w:rPr>
        <w:t>.</w:t>
      </w:r>
    </w:p>
    <w:p w:rsidR="006368E5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Всі три частини тісно пов'язані між собою, логічно взаємозумовлені і </w:t>
      </w:r>
    </w:p>
    <w:p w:rsidR="0025122F" w:rsidRPr="001F5134" w:rsidRDefault="0072529D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ABFC073" wp14:editId="0946EB20">
            <wp:simplePos x="0" y="0"/>
            <wp:positionH relativeFrom="column">
              <wp:posOffset>4568190</wp:posOffset>
            </wp:positionH>
            <wp:positionV relativeFrom="paragraph">
              <wp:posOffset>836295</wp:posOffset>
            </wp:positionV>
            <wp:extent cx="638175" cy="295275"/>
            <wp:effectExtent l="76200" t="38100" r="180975" b="200025"/>
            <wp:wrapSquare wrapText="bothSides"/>
            <wp:docPr id="17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val="uk-UA" w:eastAsia="en-US"/>
        </w:rPr>
        <w:pict>
          <v:group id="_x0000_s1087" style="position:absolute;left:0;text-align:left;margin-left:21.45pt;margin-top:56.35pt;width:417pt;height:42.45pt;z-index:251701248;mso-position-horizontal-relative:text;mso-position-vertical-relative:text" coordorigin="1830,1500" coordsize="8985,1095">
            <v:rect id="_x0000_s1088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88">
                <w:txbxContent>
                  <w:p w:rsidR="006368E5" w:rsidRDefault="006368E5" w:rsidP="006368E5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89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90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25122F" w:rsidRPr="001F5134">
        <w:rPr>
          <w:sz w:val="28"/>
          <w:szCs w:val="28"/>
          <w:lang w:val="uk-UA"/>
        </w:rPr>
        <w:t>становлять нерозривне ціле.</w:t>
      </w:r>
    </w:p>
    <w:p w:rsidR="00CD1323" w:rsidRPr="001F5134" w:rsidRDefault="009B334A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FBE9CB4" wp14:editId="7E8E9435">
            <wp:simplePos x="0" y="0"/>
            <wp:positionH relativeFrom="column">
              <wp:posOffset>-1127760</wp:posOffset>
            </wp:positionH>
            <wp:positionV relativeFrom="paragraph">
              <wp:posOffset>-565150</wp:posOffset>
            </wp:positionV>
            <wp:extent cx="1028700" cy="12201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20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F" w:rsidRPr="001F5134">
        <w:rPr>
          <w:sz w:val="28"/>
          <w:szCs w:val="28"/>
          <w:lang w:val="uk-UA"/>
        </w:rPr>
        <w:t>Під час закріплення вивченого використовуються комплексні інтелектуально-мовні вправи. Комплексність в</w:t>
      </w:r>
      <w:r w:rsidR="00A47808" w:rsidRPr="001F5134">
        <w:rPr>
          <w:sz w:val="28"/>
          <w:szCs w:val="28"/>
          <w:lang w:val="uk-UA"/>
        </w:rPr>
        <w:t>прав такого роду багатоаспектна</w:t>
      </w:r>
      <w:r w:rsidR="0025122F" w:rsidRPr="001F5134">
        <w:rPr>
          <w:sz w:val="28"/>
          <w:szCs w:val="28"/>
          <w:lang w:val="uk-UA"/>
        </w:rPr>
        <w:t>. По-перше , вона виражається в тому , що з їх допомогою одночасно стимулюється розви</w:t>
      </w:r>
      <w:r w:rsidR="00A47808" w:rsidRPr="001F5134">
        <w:rPr>
          <w:sz w:val="28"/>
          <w:szCs w:val="28"/>
          <w:lang w:val="uk-UA"/>
        </w:rPr>
        <w:t>ток інтелекту і мови. По-друге</w:t>
      </w:r>
      <w:r w:rsidR="0025122F" w:rsidRPr="001F5134">
        <w:rPr>
          <w:sz w:val="28"/>
          <w:szCs w:val="28"/>
          <w:lang w:val="uk-UA"/>
        </w:rPr>
        <w:t>, формування кожного з цих двох складових також здійснюється комплексно. Що стосується інтелекту школяра , то зазначені вправи інтенсифікують процес розвитку цілого ряд</w:t>
      </w:r>
      <w:r w:rsidR="00A47808" w:rsidRPr="001F5134">
        <w:rPr>
          <w:sz w:val="28"/>
          <w:szCs w:val="28"/>
          <w:lang w:val="uk-UA"/>
        </w:rPr>
        <w:t>у його якостей (уваги, пам'яті</w:t>
      </w:r>
      <w:r w:rsidR="0025122F" w:rsidRPr="001F5134">
        <w:rPr>
          <w:sz w:val="28"/>
          <w:szCs w:val="28"/>
          <w:lang w:val="uk-UA"/>
        </w:rPr>
        <w:t xml:space="preserve">, </w:t>
      </w:r>
      <w:r w:rsidR="00A47808" w:rsidRPr="001F5134">
        <w:rPr>
          <w:sz w:val="28"/>
          <w:szCs w:val="28"/>
          <w:lang w:val="uk-UA"/>
        </w:rPr>
        <w:t>мислення і т.д.). З іншого боку</w:t>
      </w:r>
      <w:r w:rsidR="0025122F" w:rsidRPr="001F5134">
        <w:rPr>
          <w:sz w:val="28"/>
          <w:szCs w:val="28"/>
          <w:lang w:val="uk-UA"/>
        </w:rPr>
        <w:t xml:space="preserve">, такому ж комплексному впливу піддається мова учня, оскільки при виконанні навчального завдання активно </w:t>
      </w:r>
      <w:proofErr w:type="spellStart"/>
      <w:r w:rsidR="0025122F" w:rsidRPr="001F5134">
        <w:rPr>
          <w:sz w:val="28"/>
          <w:szCs w:val="28"/>
          <w:lang w:val="uk-UA"/>
        </w:rPr>
        <w:t>задіюються</w:t>
      </w:r>
      <w:proofErr w:type="spellEnd"/>
      <w:r w:rsidR="0025122F" w:rsidRPr="001F5134">
        <w:rPr>
          <w:sz w:val="28"/>
          <w:szCs w:val="28"/>
          <w:lang w:val="uk-UA"/>
        </w:rPr>
        <w:t xml:space="preserve"> її різні види : внутрішня і зовнішня , усна і пись</w:t>
      </w:r>
      <w:r w:rsidR="00A47808" w:rsidRPr="001F5134">
        <w:rPr>
          <w:sz w:val="28"/>
          <w:szCs w:val="28"/>
          <w:lang w:val="uk-UA"/>
        </w:rPr>
        <w:t>мова , монологічне і діалогічна</w:t>
      </w:r>
      <w:r w:rsidR="0025122F" w:rsidRPr="001F5134">
        <w:rPr>
          <w:sz w:val="28"/>
          <w:szCs w:val="28"/>
          <w:lang w:val="uk-UA"/>
        </w:rPr>
        <w:t>.</w:t>
      </w:r>
    </w:p>
    <w:p w:rsidR="00D74B96" w:rsidRPr="001F5134" w:rsidRDefault="00A47808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Комплексні інтелектуально-</w:t>
      </w:r>
      <w:r w:rsidR="0025122F" w:rsidRPr="001F5134">
        <w:rPr>
          <w:sz w:val="28"/>
          <w:szCs w:val="28"/>
          <w:lang w:val="uk-UA"/>
        </w:rPr>
        <w:t>мовні вправи можна розділити ( кілька умовно) на дві гр</w:t>
      </w:r>
      <w:r w:rsidRPr="001F5134">
        <w:rPr>
          <w:sz w:val="28"/>
          <w:szCs w:val="28"/>
          <w:lang w:val="uk-UA"/>
        </w:rPr>
        <w:t>упи: комплексні та комплексно-логічні. У першу групу входять вправи, які націлені на паралельний</w:t>
      </w:r>
      <w:r w:rsidR="0025122F" w:rsidRPr="001F5134">
        <w:rPr>
          <w:sz w:val="28"/>
          <w:szCs w:val="28"/>
          <w:lang w:val="uk-UA"/>
        </w:rPr>
        <w:t xml:space="preserve">, одночасний розвиток цілого ряду </w:t>
      </w:r>
    </w:p>
    <w:p w:rsidR="00D74B96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якостей інтелекту учн</w:t>
      </w:r>
      <w:r w:rsidR="00A47808" w:rsidRPr="001F5134">
        <w:rPr>
          <w:sz w:val="28"/>
          <w:szCs w:val="28"/>
          <w:lang w:val="uk-UA"/>
        </w:rPr>
        <w:t>я. Другу групу складають вправи, які</w:t>
      </w:r>
      <w:r w:rsidRPr="001F5134">
        <w:rPr>
          <w:sz w:val="28"/>
          <w:szCs w:val="28"/>
          <w:lang w:val="uk-UA"/>
        </w:rPr>
        <w:t xml:space="preserve">, стимулюють </w:t>
      </w:r>
    </w:p>
    <w:p w:rsidR="0025122F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розвиток різних </w:t>
      </w:r>
      <w:r w:rsidR="002523E1">
        <w:rPr>
          <w:sz w:val="28"/>
          <w:szCs w:val="28"/>
          <w:lang w:val="uk-UA"/>
        </w:rPr>
        <w:t>інтелектуальних якостей школяра.</w:t>
      </w:r>
      <w:r w:rsidRPr="001F5134">
        <w:rPr>
          <w:sz w:val="28"/>
          <w:szCs w:val="28"/>
          <w:lang w:val="uk-UA"/>
        </w:rPr>
        <w:t xml:space="preserve"> </w:t>
      </w:r>
      <w:r w:rsidR="002523E1">
        <w:rPr>
          <w:sz w:val="28"/>
          <w:szCs w:val="28"/>
          <w:lang w:val="uk-UA"/>
        </w:rPr>
        <w:t>Р</w:t>
      </w:r>
      <w:r w:rsidRPr="001F5134">
        <w:rPr>
          <w:sz w:val="28"/>
          <w:szCs w:val="28"/>
          <w:lang w:val="uk-UA"/>
        </w:rPr>
        <w:t>азом з тим</w:t>
      </w:r>
      <w:r w:rsidR="002523E1">
        <w:rPr>
          <w:sz w:val="28"/>
          <w:szCs w:val="28"/>
          <w:lang w:val="uk-UA"/>
        </w:rPr>
        <w:t>,</w:t>
      </w:r>
      <w:r w:rsidRPr="001F5134">
        <w:rPr>
          <w:sz w:val="28"/>
          <w:szCs w:val="28"/>
          <w:lang w:val="uk-UA"/>
        </w:rPr>
        <w:t xml:space="preserve"> основ</w:t>
      </w:r>
      <w:r w:rsidR="002523E1">
        <w:rPr>
          <w:sz w:val="28"/>
          <w:szCs w:val="28"/>
          <w:lang w:val="uk-UA"/>
        </w:rPr>
        <w:t>ний акцент роблять на формуванні</w:t>
      </w:r>
      <w:r w:rsidRPr="001F5134">
        <w:rPr>
          <w:sz w:val="28"/>
          <w:szCs w:val="28"/>
          <w:lang w:val="uk-UA"/>
        </w:rPr>
        <w:t xml:space="preserve"> у нього логічного мислення.</w:t>
      </w:r>
    </w:p>
    <w:p w:rsidR="0025122F" w:rsidRPr="001F5134" w:rsidRDefault="0025122F" w:rsidP="001F5134">
      <w:pPr>
        <w:spacing w:line="360" w:lineRule="auto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Вправи обох груп складаються на основі лінгвістичного матеріалу , </w:t>
      </w:r>
      <w:r w:rsidR="002523E1">
        <w:rPr>
          <w:sz w:val="28"/>
          <w:szCs w:val="28"/>
          <w:lang w:val="uk-UA"/>
        </w:rPr>
        <w:t xml:space="preserve">які </w:t>
      </w:r>
      <w:r w:rsidRPr="001F5134">
        <w:rPr>
          <w:sz w:val="28"/>
          <w:szCs w:val="28"/>
          <w:lang w:val="uk-UA"/>
        </w:rPr>
        <w:t>відпо</w:t>
      </w:r>
      <w:r w:rsidR="00A47808" w:rsidRPr="001F5134">
        <w:rPr>
          <w:sz w:val="28"/>
          <w:szCs w:val="28"/>
          <w:lang w:val="uk-UA"/>
        </w:rPr>
        <w:t>від</w:t>
      </w:r>
      <w:r w:rsidR="002523E1">
        <w:rPr>
          <w:sz w:val="28"/>
          <w:szCs w:val="28"/>
          <w:lang w:val="uk-UA"/>
        </w:rPr>
        <w:t>ають</w:t>
      </w:r>
      <w:r w:rsidR="00A47808" w:rsidRPr="001F5134">
        <w:rPr>
          <w:sz w:val="28"/>
          <w:szCs w:val="28"/>
          <w:lang w:val="uk-UA"/>
        </w:rPr>
        <w:t xml:space="preserve"> досліджуваній темі уроку</w:t>
      </w:r>
      <w:r w:rsidRPr="001F5134">
        <w:rPr>
          <w:sz w:val="28"/>
          <w:szCs w:val="28"/>
          <w:lang w:val="uk-UA"/>
        </w:rPr>
        <w:t xml:space="preserve">. Їх практичне застосування передбачає ускладнення завдань від класу до класу відповідну інтенсифікацію </w:t>
      </w:r>
      <w:r w:rsidR="00A47808" w:rsidRPr="001F5134">
        <w:rPr>
          <w:sz w:val="28"/>
          <w:szCs w:val="28"/>
          <w:lang w:val="uk-UA"/>
        </w:rPr>
        <w:t>інтелектуальної діяльності учня</w:t>
      </w:r>
      <w:r w:rsidRPr="001F5134">
        <w:rPr>
          <w:sz w:val="28"/>
          <w:szCs w:val="28"/>
          <w:lang w:val="uk-UA"/>
        </w:rPr>
        <w:t xml:space="preserve">. Кожному уроку навчання притаманні свої види вправ. </w:t>
      </w:r>
      <w:r w:rsidR="002523E1">
        <w:rPr>
          <w:sz w:val="28"/>
          <w:szCs w:val="28"/>
          <w:lang w:val="uk-UA"/>
        </w:rPr>
        <w:t>На</w:t>
      </w:r>
      <w:r w:rsidRPr="001F5134">
        <w:rPr>
          <w:sz w:val="28"/>
          <w:szCs w:val="28"/>
          <w:lang w:val="uk-UA"/>
        </w:rPr>
        <w:t xml:space="preserve"> </w:t>
      </w:r>
      <w:r w:rsidR="002523E1">
        <w:rPr>
          <w:sz w:val="28"/>
          <w:szCs w:val="28"/>
          <w:lang w:val="uk-UA"/>
        </w:rPr>
        <w:t>наступному</w:t>
      </w:r>
      <w:r w:rsidRPr="001F5134">
        <w:rPr>
          <w:sz w:val="28"/>
          <w:szCs w:val="28"/>
          <w:lang w:val="uk-UA"/>
        </w:rPr>
        <w:t xml:space="preserve"> уроці вони повторюються , але на б</w:t>
      </w:r>
      <w:r w:rsidR="00A47808" w:rsidRPr="001F5134">
        <w:rPr>
          <w:sz w:val="28"/>
          <w:szCs w:val="28"/>
          <w:lang w:val="uk-UA"/>
        </w:rPr>
        <w:t>ільш високому рівні складності. Разом з тим з'являються нові</w:t>
      </w:r>
      <w:r w:rsidR="002523E1">
        <w:rPr>
          <w:sz w:val="28"/>
          <w:szCs w:val="28"/>
          <w:lang w:val="uk-UA"/>
        </w:rPr>
        <w:t xml:space="preserve"> вправи</w:t>
      </w:r>
      <w:r w:rsidRPr="001F5134">
        <w:rPr>
          <w:sz w:val="28"/>
          <w:szCs w:val="28"/>
          <w:lang w:val="uk-UA"/>
        </w:rPr>
        <w:t>, що забезпечують велике охоплення розвитку інтеле</w:t>
      </w:r>
      <w:r w:rsidR="00A47808" w:rsidRPr="001F5134">
        <w:rPr>
          <w:sz w:val="28"/>
          <w:szCs w:val="28"/>
          <w:lang w:val="uk-UA"/>
        </w:rPr>
        <w:t>ктуальних якостей і умінь. У 30-50</w:t>
      </w:r>
      <w:r w:rsidRPr="001F5134">
        <w:rPr>
          <w:sz w:val="28"/>
          <w:szCs w:val="28"/>
          <w:lang w:val="uk-UA"/>
        </w:rPr>
        <w:t>% вправ обох груп учні самостійно формулюють завдання.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1F5134">
        <w:rPr>
          <w:b/>
          <w:sz w:val="28"/>
          <w:szCs w:val="28"/>
          <w:lang w:val="uk-UA"/>
        </w:rPr>
        <w:t>Результативність :</w:t>
      </w:r>
    </w:p>
    <w:p w:rsidR="0025122F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 xml:space="preserve">Використання технології розвитку логічного мислення методами </w:t>
      </w:r>
      <w:proofErr w:type="spellStart"/>
      <w:r w:rsidRPr="001F5134">
        <w:rPr>
          <w:sz w:val="28"/>
          <w:szCs w:val="28"/>
          <w:lang w:val="uk-UA"/>
        </w:rPr>
        <w:t>суб'єктивізація</w:t>
      </w:r>
      <w:proofErr w:type="spellEnd"/>
      <w:r w:rsidRPr="001F5134">
        <w:rPr>
          <w:sz w:val="28"/>
          <w:szCs w:val="28"/>
          <w:lang w:val="uk-UA"/>
        </w:rPr>
        <w:t xml:space="preserve"> в освіті дозволило значно збільшити мотивацію учнів (додаток) , підвищити результативні</w:t>
      </w:r>
      <w:r w:rsidR="002E0EED">
        <w:rPr>
          <w:sz w:val="28"/>
          <w:szCs w:val="28"/>
          <w:lang w:val="uk-UA"/>
        </w:rPr>
        <w:t>сть участі у конкурсах</w:t>
      </w:r>
    </w:p>
    <w:p w:rsidR="006368E5" w:rsidRPr="001F5134" w:rsidRDefault="0025122F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sz w:val="28"/>
          <w:szCs w:val="28"/>
          <w:lang w:val="uk-UA"/>
        </w:rPr>
        <w:t>Цінність усієї методики</w:t>
      </w:r>
      <w:r w:rsidR="00A47808" w:rsidRPr="001F5134">
        <w:rPr>
          <w:sz w:val="28"/>
          <w:szCs w:val="28"/>
          <w:lang w:val="uk-UA"/>
        </w:rPr>
        <w:t xml:space="preserve"> в цілому , полягає в тому</w:t>
      </w:r>
      <w:r w:rsidR="008E56B3" w:rsidRPr="001F5134">
        <w:rPr>
          <w:sz w:val="28"/>
          <w:szCs w:val="28"/>
          <w:lang w:val="uk-UA"/>
        </w:rPr>
        <w:t>, що</w:t>
      </w:r>
      <w:r w:rsidRPr="001F5134">
        <w:rPr>
          <w:sz w:val="28"/>
          <w:szCs w:val="28"/>
          <w:lang w:val="uk-UA"/>
        </w:rPr>
        <w:t>:</w:t>
      </w:r>
    </w:p>
    <w:p w:rsidR="0025122F" w:rsidRPr="001F5134" w:rsidRDefault="009B334A" w:rsidP="001F513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F5134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49F5D324" wp14:editId="76B1F8B9">
            <wp:simplePos x="0" y="0"/>
            <wp:positionH relativeFrom="column">
              <wp:posOffset>4158615</wp:posOffset>
            </wp:positionH>
            <wp:positionV relativeFrom="paragraph">
              <wp:posOffset>466725</wp:posOffset>
            </wp:positionV>
            <wp:extent cx="628650" cy="304800"/>
            <wp:effectExtent l="76200" t="38100" r="190500" b="209550"/>
            <wp:wrapSquare wrapText="bothSides"/>
            <wp:docPr id="18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0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B3">
        <w:rPr>
          <w:rFonts w:eastAsia="Calibri"/>
          <w:sz w:val="28"/>
          <w:szCs w:val="28"/>
          <w:lang w:val="uk-UA" w:eastAsia="en-US"/>
        </w:rPr>
        <w:pict>
          <v:group id="_x0000_s1100" style="position:absolute;left:0;text-align:left;margin-left:14.7pt;margin-top:30.5pt;width:384.75pt;height:40.65pt;z-index:251710464;mso-position-horizontal-relative:text;mso-position-vertical-relative:text" coordorigin="1830,1500" coordsize="8985,1095">
            <v:rect id="_x0000_s1101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01">
                <w:txbxContent>
                  <w:p w:rsidR="00450747" w:rsidRDefault="00450747" w:rsidP="00450747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02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03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proofErr w:type="spellStart"/>
      <w:r w:rsidR="008E56B3" w:rsidRPr="001F5134">
        <w:rPr>
          <w:sz w:val="28"/>
          <w:szCs w:val="28"/>
          <w:lang w:val="uk-UA"/>
        </w:rPr>
        <w:t>-у</w:t>
      </w:r>
      <w:r w:rsidR="0025122F" w:rsidRPr="001F5134">
        <w:rPr>
          <w:sz w:val="28"/>
          <w:szCs w:val="28"/>
          <w:lang w:val="uk-UA"/>
        </w:rPr>
        <w:t>чні</w:t>
      </w:r>
      <w:proofErr w:type="spellEnd"/>
      <w:r w:rsidR="0025122F" w:rsidRPr="001F5134">
        <w:rPr>
          <w:sz w:val="28"/>
          <w:szCs w:val="28"/>
          <w:lang w:val="uk-UA"/>
        </w:rPr>
        <w:t xml:space="preserve"> володіють стійкими зн</w:t>
      </w:r>
      <w:r w:rsidR="00A47808" w:rsidRPr="001F5134">
        <w:rPr>
          <w:sz w:val="28"/>
          <w:szCs w:val="28"/>
          <w:lang w:val="uk-UA"/>
        </w:rPr>
        <w:t>аннями , навичками з предметів;</w:t>
      </w:r>
    </w:p>
    <w:p w:rsidR="0025122F" w:rsidRPr="001F5134" w:rsidRDefault="009B334A" w:rsidP="0072529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0617A061" wp14:editId="537058F7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30605" cy="1220533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20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E56B3" w:rsidRPr="001F5134">
        <w:rPr>
          <w:sz w:val="28"/>
          <w:szCs w:val="28"/>
          <w:lang w:val="uk-UA"/>
        </w:rPr>
        <w:t>-н</w:t>
      </w:r>
      <w:r w:rsidR="0025122F" w:rsidRPr="001F5134">
        <w:rPr>
          <w:sz w:val="28"/>
          <w:szCs w:val="28"/>
          <w:lang w:val="uk-UA"/>
        </w:rPr>
        <w:t>а</w:t>
      </w:r>
      <w:proofErr w:type="spellEnd"/>
      <w:r w:rsidR="0025122F" w:rsidRPr="001F5134">
        <w:rPr>
          <w:sz w:val="28"/>
          <w:szCs w:val="28"/>
          <w:lang w:val="uk-UA"/>
        </w:rPr>
        <w:t xml:space="preserve"> уроках присутня висока активність, сприятливий </w:t>
      </w:r>
      <w:r w:rsidR="00A47808" w:rsidRPr="001F5134">
        <w:rPr>
          <w:sz w:val="28"/>
          <w:szCs w:val="28"/>
          <w:lang w:val="uk-UA"/>
        </w:rPr>
        <w:t>морально-</w:t>
      </w:r>
      <w:r w:rsidR="0025122F" w:rsidRPr="001F5134">
        <w:rPr>
          <w:sz w:val="28"/>
          <w:szCs w:val="28"/>
          <w:lang w:val="uk-UA"/>
        </w:rPr>
        <w:t>психологічний клімат</w:t>
      </w:r>
      <w:r w:rsidR="008E56B3" w:rsidRPr="001F5134">
        <w:rPr>
          <w:sz w:val="28"/>
          <w:szCs w:val="28"/>
          <w:lang w:val="uk-UA"/>
        </w:rPr>
        <w:t>;</w:t>
      </w:r>
    </w:p>
    <w:p w:rsidR="00D74B96" w:rsidRPr="009B334A" w:rsidRDefault="009B334A" w:rsidP="0072529D">
      <w:pPr>
        <w:spacing w:line="360" w:lineRule="auto"/>
        <w:rPr>
          <w:rFonts w:ascii="Calibri" w:eastAsia="Calibri" w:hAnsi="Calibri"/>
          <w:sz w:val="22"/>
          <w:szCs w:val="22"/>
          <w:lang w:val="uk-UA" w:eastAsia="en-US"/>
        </w:rPr>
      </w:pPr>
      <w:r w:rsidRPr="009B334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3EAE19D5" wp14:editId="3821CDC8">
            <wp:simplePos x="0" y="0"/>
            <wp:positionH relativeFrom="column">
              <wp:posOffset>4672965</wp:posOffset>
            </wp:positionH>
            <wp:positionV relativeFrom="paragraph">
              <wp:posOffset>8272780</wp:posOffset>
            </wp:positionV>
            <wp:extent cx="762000" cy="551180"/>
            <wp:effectExtent l="76200" t="19050" r="190500" b="210820"/>
            <wp:wrapSquare wrapText="bothSides"/>
            <wp:docPr id="14" name="Рисунок 1" descr="C:\Users\Администратор\Desktop\логотип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логотип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51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50EB3">
        <w:rPr>
          <w:rFonts w:ascii="Calibri" w:eastAsia="Calibri" w:hAnsi="Calibri"/>
          <w:noProof/>
          <w:sz w:val="22"/>
          <w:szCs w:val="22"/>
        </w:rPr>
        <w:pict>
          <v:group id="_x0000_s1106" style="position:absolute;margin-left:3.45pt;margin-top:647.15pt;width:449.25pt;height:54.75pt;z-index:251714560;mso-position-horizontal-relative:text;mso-position-vertical-relative:text" coordorigin="1830,1500" coordsize="8985,1095">
            <v:rect id="_x0000_s1107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07">
                <w:txbxContent>
                  <w:p w:rsidR="009B334A" w:rsidRPr="009A0857" w:rsidRDefault="009B334A" w:rsidP="009B334A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 w:rsidRPr="009A0857"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08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09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>
        <w:rPr>
          <w:sz w:val="28"/>
          <w:szCs w:val="28"/>
          <w:lang w:val="uk-UA"/>
        </w:rPr>
        <w:t xml:space="preserve">       </w:t>
      </w:r>
      <w:r w:rsidR="0025122F" w:rsidRPr="001F5134">
        <w:rPr>
          <w:sz w:val="28"/>
          <w:szCs w:val="28"/>
          <w:lang w:val="uk-UA"/>
        </w:rPr>
        <w:t>- в учнів розвивається увага , прищеплюється любов і інт</w:t>
      </w:r>
      <w:r w:rsidR="008E56B3" w:rsidRPr="001F5134">
        <w:rPr>
          <w:sz w:val="28"/>
          <w:szCs w:val="28"/>
          <w:lang w:val="uk-UA"/>
        </w:rPr>
        <w:t>ерес до досліджуваного предмета</w:t>
      </w:r>
      <w:r w:rsidR="0025122F" w:rsidRPr="001F5134">
        <w:rPr>
          <w:sz w:val="28"/>
          <w:szCs w:val="28"/>
          <w:lang w:val="uk-UA"/>
        </w:rPr>
        <w:t>.</w:t>
      </w:r>
      <w:r w:rsidR="002523E1">
        <w:rPr>
          <w:sz w:val="28"/>
          <w:szCs w:val="28"/>
          <w:lang w:val="uk-UA"/>
        </w:rPr>
        <w:t xml:space="preserve"> </w:t>
      </w:r>
      <w:r w:rsidR="0025122F" w:rsidRPr="001F5134">
        <w:rPr>
          <w:sz w:val="28"/>
          <w:szCs w:val="28"/>
          <w:lang w:val="uk-UA"/>
        </w:rPr>
        <w:t>Це в свою чергу інтенсифікує роботу таких найважливіших для навчання психологічних якостей</w:t>
      </w:r>
      <w:r w:rsidR="008E56B3" w:rsidRPr="001F5134">
        <w:rPr>
          <w:sz w:val="28"/>
          <w:szCs w:val="28"/>
          <w:lang w:val="uk-UA"/>
        </w:rPr>
        <w:t>, як увага, пам'ять, мислення</w:t>
      </w:r>
      <w:r w:rsidR="0025122F" w:rsidRPr="001F5134">
        <w:rPr>
          <w:sz w:val="28"/>
          <w:szCs w:val="28"/>
          <w:lang w:val="uk-UA"/>
        </w:rPr>
        <w:t>, і безпосередньо впливає на результат навчання</w:t>
      </w:r>
      <w:r w:rsidR="0025122F" w:rsidRPr="0025122F">
        <w:rPr>
          <w:sz w:val="28"/>
          <w:szCs w:val="28"/>
          <w:lang w:val="uk-UA"/>
        </w:rPr>
        <w:t xml:space="preserve"> в початковій школі.</w:t>
      </w:r>
    </w:p>
    <w:sectPr w:rsidR="00D74B96" w:rsidRPr="009B334A" w:rsidSect="009B334A">
      <w:footerReference w:type="default" r:id="rId11"/>
      <w:pgSz w:w="11906" w:h="16838"/>
      <w:pgMar w:top="851" w:right="567" w:bottom="851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EB3" w:rsidRDefault="00650EB3" w:rsidP="009B334A">
      <w:r>
        <w:separator/>
      </w:r>
    </w:p>
  </w:endnote>
  <w:endnote w:type="continuationSeparator" w:id="0">
    <w:p w:rsidR="00650EB3" w:rsidRDefault="00650EB3" w:rsidP="009B3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853437"/>
      <w:docPartObj>
        <w:docPartGallery w:val="Page Numbers (Bottom of Page)"/>
        <w:docPartUnique/>
      </w:docPartObj>
    </w:sdtPr>
    <w:sdtEndPr/>
    <w:sdtContent>
      <w:p w:rsidR="009B334A" w:rsidRDefault="009B334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29D">
          <w:rPr>
            <w:noProof/>
          </w:rPr>
          <w:t>7</w:t>
        </w:r>
        <w:r>
          <w:fldChar w:fldCharType="end"/>
        </w:r>
      </w:p>
    </w:sdtContent>
  </w:sdt>
  <w:p w:rsidR="009B334A" w:rsidRDefault="009B33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EB3" w:rsidRDefault="00650EB3" w:rsidP="009B334A">
      <w:r>
        <w:separator/>
      </w:r>
    </w:p>
  </w:footnote>
  <w:footnote w:type="continuationSeparator" w:id="0">
    <w:p w:rsidR="00650EB3" w:rsidRDefault="00650EB3" w:rsidP="009B33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22F"/>
    <w:rsid w:val="00000F58"/>
    <w:rsid w:val="00031607"/>
    <w:rsid w:val="00044FCA"/>
    <w:rsid w:val="00053546"/>
    <w:rsid w:val="00064C46"/>
    <w:rsid w:val="00087D5A"/>
    <w:rsid w:val="0009085E"/>
    <w:rsid w:val="000A059A"/>
    <w:rsid w:val="000C169B"/>
    <w:rsid w:val="000D7A7A"/>
    <w:rsid w:val="00101C28"/>
    <w:rsid w:val="00102A86"/>
    <w:rsid w:val="00111029"/>
    <w:rsid w:val="00113BAE"/>
    <w:rsid w:val="00132CF5"/>
    <w:rsid w:val="00143E26"/>
    <w:rsid w:val="0015442C"/>
    <w:rsid w:val="001612DF"/>
    <w:rsid w:val="00166C0F"/>
    <w:rsid w:val="00176CA5"/>
    <w:rsid w:val="00181BB9"/>
    <w:rsid w:val="001A3521"/>
    <w:rsid w:val="001A663E"/>
    <w:rsid w:val="001B26B8"/>
    <w:rsid w:val="001C2796"/>
    <w:rsid w:val="001D13FA"/>
    <w:rsid w:val="001D1962"/>
    <w:rsid w:val="001D6C04"/>
    <w:rsid w:val="001D79B4"/>
    <w:rsid w:val="001E1EBE"/>
    <w:rsid w:val="001F5134"/>
    <w:rsid w:val="0021289D"/>
    <w:rsid w:val="00233C41"/>
    <w:rsid w:val="002356E6"/>
    <w:rsid w:val="00237748"/>
    <w:rsid w:val="00237ED8"/>
    <w:rsid w:val="002431E5"/>
    <w:rsid w:val="0025122F"/>
    <w:rsid w:val="002523E1"/>
    <w:rsid w:val="002716F7"/>
    <w:rsid w:val="00286072"/>
    <w:rsid w:val="0029044A"/>
    <w:rsid w:val="002B136D"/>
    <w:rsid w:val="002E032D"/>
    <w:rsid w:val="002E0EED"/>
    <w:rsid w:val="002E3EDA"/>
    <w:rsid w:val="002E55F6"/>
    <w:rsid w:val="002F23F3"/>
    <w:rsid w:val="00303BC2"/>
    <w:rsid w:val="0031063B"/>
    <w:rsid w:val="003200E0"/>
    <w:rsid w:val="00330E70"/>
    <w:rsid w:val="00332D90"/>
    <w:rsid w:val="00384A0D"/>
    <w:rsid w:val="003B2C66"/>
    <w:rsid w:val="003B6B59"/>
    <w:rsid w:val="003D472C"/>
    <w:rsid w:val="003D5A4B"/>
    <w:rsid w:val="003D75A2"/>
    <w:rsid w:val="003F29DD"/>
    <w:rsid w:val="003F4B6A"/>
    <w:rsid w:val="00406D7B"/>
    <w:rsid w:val="00411835"/>
    <w:rsid w:val="00423FD8"/>
    <w:rsid w:val="00434321"/>
    <w:rsid w:val="00436E5F"/>
    <w:rsid w:val="00445924"/>
    <w:rsid w:val="00450747"/>
    <w:rsid w:val="0047506A"/>
    <w:rsid w:val="0049088F"/>
    <w:rsid w:val="0049491B"/>
    <w:rsid w:val="004B2E01"/>
    <w:rsid w:val="004C3DC0"/>
    <w:rsid w:val="004F24DF"/>
    <w:rsid w:val="00530DDB"/>
    <w:rsid w:val="00536A53"/>
    <w:rsid w:val="005429FC"/>
    <w:rsid w:val="005502AA"/>
    <w:rsid w:val="00554532"/>
    <w:rsid w:val="005800EE"/>
    <w:rsid w:val="00584605"/>
    <w:rsid w:val="005860D2"/>
    <w:rsid w:val="00595938"/>
    <w:rsid w:val="005A2960"/>
    <w:rsid w:val="005C4FBA"/>
    <w:rsid w:val="005E425F"/>
    <w:rsid w:val="005E5D04"/>
    <w:rsid w:val="00622A48"/>
    <w:rsid w:val="00622A59"/>
    <w:rsid w:val="00634AF8"/>
    <w:rsid w:val="006368E5"/>
    <w:rsid w:val="00650EB3"/>
    <w:rsid w:val="00660C2D"/>
    <w:rsid w:val="00670ADA"/>
    <w:rsid w:val="006727FE"/>
    <w:rsid w:val="0068003F"/>
    <w:rsid w:val="006A1254"/>
    <w:rsid w:val="006A46C1"/>
    <w:rsid w:val="006B20DF"/>
    <w:rsid w:val="006E5BFC"/>
    <w:rsid w:val="006F2D7E"/>
    <w:rsid w:val="006F39D9"/>
    <w:rsid w:val="007026C9"/>
    <w:rsid w:val="00721EE7"/>
    <w:rsid w:val="00723580"/>
    <w:rsid w:val="0072529D"/>
    <w:rsid w:val="00751D83"/>
    <w:rsid w:val="00780F80"/>
    <w:rsid w:val="007977E3"/>
    <w:rsid w:val="007A6FF0"/>
    <w:rsid w:val="007C04BF"/>
    <w:rsid w:val="007C7819"/>
    <w:rsid w:val="00801336"/>
    <w:rsid w:val="00804DD8"/>
    <w:rsid w:val="008122AF"/>
    <w:rsid w:val="008123B1"/>
    <w:rsid w:val="00814D3E"/>
    <w:rsid w:val="00817E5D"/>
    <w:rsid w:val="00823029"/>
    <w:rsid w:val="00827C98"/>
    <w:rsid w:val="00844CC5"/>
    <w:rsid w:val="00855FA6"/>
    <w:rsid w:val="00866D2A"/>
    <w:rsid w:val="008C5AF3"/>
    <w:rsid w:val="008E3E44"/>
    <w:rsid w:val="008E56B3"/>
    <w:rsid w:val="008E6A73"/>
    <w:rsid w:val="008F1523"/>
    <w:rsid w:val="008F3C91"/>
    <w:rsid w:val="009129F0"/>
    <w:rsid w:val="00913BA5"/>
    <w:rsid w:val="009275E0"/>
    <w:rsid w:val="009418E4"/>
    <w:rsid w:val="00964E7F"/>
    <w:rsid w:val="009717D4"/>
    <w:rsid w:val="00984312"/>
    <w:rsid w:val="00991DC6"/>
    <w:rsid w:val="00997B34"/>
    <w:rsid w:val="009A09F5"/>
    <w:rsid w:val="009A6A8A"/>
    <w:rsid w:val="009B334A"/>
    <w:rsid w:val="009C42A2"/>
    <w:rsid w:val="009C7C29"/>
    <w:rsid w:val="009D71CA"/>
    <w:rsid w:val="00A12D6D"/>
    <w:rsid w:val="00A17CE1"/>
    <w:rsid w:val="00A43898"/>
    <w:rsid w:val="00A47808"/>
    <w:rsid w:val="00A519A4"/>
    <w:rsid w:val="00A51E71"/>
    <w:rsid w:val="00A70447"/>
    <w:rsid w:val="00A75E45"/>
    <w:rsid w:val="00A86622"/>
    <w:rsid w:val="00A91F6A"/>
    <w:rsid w:val="00A96C27"/>
    <w:rsid w:val="00AA0B87"/>
    <w:rsid w:val="00AB4E19"/>
    <w:rsid w:val="00AC1BE0"/>
    <w:rsid w:val="00AC4FE2"/>
    <w:rsid w:val="00AD0889"/>
    <w:rsid w:val="00AD31EE"/>
    <w:rsid w:val="00AE01A6"/>
    <w:rsid w:val="00AE37BB"/>
    <w:rsid w:val="00AF38BD"/>
    <w:rsid w:val="00B00FF2"/>
    <w:rsid w:val="00B0713E"/>
    <w:rsid w:val="00B10F57"/>
    <w:rsid w:val="00B14015"/>
    <w:rsid w:val="00B144AC"/>
    <w:rsid w:val="00B256C5"/>
    <w:rsid w:val="00B27942"/>
    <w:rsid w:val="00B321D6"/>
    <w:rsid w:val="00B3359D"/>
    <w:rsid w:val="00B43995"/>
    <w:rsid w:val="00B457E7"/>
    <w:rsid w:val="00B61003"/>
    <w:rsid w:val="00B74C00"/>
    <w:rsid w:val="00B81D93"/>
    <w:rsid w:val="00BA18FB"/>
    <w:rsid w:val="00BA6CA1"/>
    <w:rsid w:val="00BE1547"/>
    <w:rsid w:val="00BF44D0"/>
    <w:rsid w:val="00C0189E"/>
    <w:rsid w:val="00C05E41"/>
    <w:rsid w:val="00C11B40"/>
    <w:rsid w:val="00C171AF"/>
    <w:rsid w:val="00C26B2E"/>
    <w:rsid w:val="00C27ECA"/>
    <w:rsid w:val="00C75A16"/>
    <w:rsid w:val="00C96906"/>
    <w:rsid w:val="00CA185E"/>
    <w:rsid w:val="00CA2CEC"/>
    <w:rsid w:val="00CB02AB"/>
    <w:rsid w:val="00CB37BF"/>
    <w:rsid w:val="00CB7DC7"/>
    <w:rsid w:val="00CD1323"/>
    <w:rsid w:val="00CE232E"/>
    <w:rsid w:val="00D04D16"/>
    <w:rsid w:val="00D311B5"/>
    <w:rsid w:val="00D32DB3"/>
    <w:rsid w:val="00D347D7"/>
    <w:rsid w:val="00D35112"/>
    <w:rsid w:val="00D43117"/>
    <w:rsid w:val="00D43EF5"/>
    <w:rsid w:val="00D5619E"/>
    <w:rsid w:val="00D67EBE"/>
    <w:rsid w:val="00D749F9"/>
    <w:rsid w:val="00D74B96"/>
    <w:rsid w:val="00D80868"/>
    <w:rsid w:val="00D90AF0"/>
    <w:rsid w:val="00DB75CC"/>
    <w:rsid w:val="00DD7F95"/>
    <w:rsid w:val="00DE4362"/>
    <w:rsid w:val="00DF049F"/>
    <w:rsid w:val="00DF184E"/>
    <w:rsid w:val="00E15F70"/>
    <w:rsid w:val="00E237AA"/>
    <w:rsid w:val="00E441AE"/>
    <w:rsid w:val="00E60D84"/>
    <w:rsid w:val="00E71DF7"/>
    <w:rsid w:val="00E90592"/>
    <w:rsid w:val="00EB1B3F"/>
    <w:rsid w:val="00ED6149"/>
    <w:rsid w:val="00EF5A07"/>
    <w:rsid w:val="00F0032A"/>
    <w:rsid w:val="00F030E1"/>
    <w:rsid w:val="00F07C8C"/>
    <w:rsid w:val="00F1055D"/>
    <w:rsid w:val="00F11349"/>
    <w:rsid w:val="00F13683"/>
    <w:rsid w:val="00F13EAA"/>
    <w:rsid w:val="00F21C2A"/>
    <w:rsid w:val="00F23F65"/>
    <w:rsid w:val="00F36CA8"/>
    <w:rsid w:val="00F47B3B"/>
    <w:rsid w:val="00F66E94"/>
    <w:rsid w:val="00F67079"/>
    <w:rsid w:val="00F80405"/>
    <w:rsid w:val="00F9560C"/>
    <w:rsid w:val="00FA067A"/>
    <w:rsid w:val="00FC1040"/>
    <w:rsid w:val="00FC202C"/>
    <w:rsid w:val="00FE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B33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B334A"/>
    <w:rPr>
      <w:sz w:val="24"/>
      <w:szCs w:val="24"/>
    </w:rPr>
  </w:style>
  <w:style w:type="paragraph" w:styleId="a5">
    <w:name w:val="footer"/>
    <w:basedOn w:val="a"/>
    <w:link w:val="a6"/>
    <w:uiPriority w:val="99"/>
    <w:rsid w:val="009B33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B334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B33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B334A"/>
    <w:rPr>
      <w:sz w:val="24"/>
      <w:szCs w:val="24"/>
    </w:rPr>
  </w:style>
  <w:style w:type="paragraph" w:styleId="a5">
    <w:name w:val="footer"/>
    <w:basedOn w:val="a"/>
    <w:link w:val="a6"/>
    <w:uiPriority w:val="99"/>
    <w:rsid w:val="009B33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B334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5E6C0-EF15-4BBC-BC45-17B3A4659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8</Pages>
  <Words>2034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Пользователь Windows</cp:lastModifiedBy>
  <cp:revision>20</cp:revision>
  <dcterms:created xsi:type="dcterms:W3CDTF">2013-10-29T13:29:00Z</dcterms:created>
  <dcterms:modified xsi:type="dcterms:W3CDTF">2013-10-31T14:45:00Z</dcterms:modified>
</cp:coreProperties>
</file>